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C0DC64" w14:textId="69571033" w:rsidR="00F86A73" w:rsidRPr="001A659D" w:rsidRDefault="004B566C" w:rsidP="00C445AD">
      <w:pPr>
        <w:pStyle w:val="FP"/>
        <w:tabs>
          <w:tab w:val="left" w:pos="567"/>
        </w:tabs>
        <w:rPr>
          <w:rFonts w:ascii="Arial" w:hAnsi="Arial" w:cs="Arial"/>
          <w:b/>
          <w:sz w:val="24"/>
          <w:szCs w:val="24"/>
          <w:lang w:eastAsia="ja-JP"/>
        </w:rPr>
      </w:pPr>
      <w:r w:rsidRPr="001A659D">
        <w:rPr>
          <w:rFonts w:ascii="Arial" w:hAnsi="Arial" w:cs="Arial"/>
          <w:b/>
          <w:sz w:val="24"/>
          <w:szCs w:val="24"/>
        </w:rPr>
        <w:t xml:space="preserve">3GPP </w:t>
      </w:r>
      <w:r w:rsidR="00F86A73" w:rsidRPr="001A659D">
        <w:rPr>
          <w:rFonts w:ascii="Arial" w:hAnsi="Arial" w:cs="Arial"/>
          <w:b/>
          <w:sz w:val="24"/>
          <w:szCs w:val="24"/>
        </w:rPr>
        <w:t>TSG</w:t>
      </w:r>
      <w:r w:rsidR="00D45B2F" w:rsidRPr="001A659D">
        <w:rPr>
          <w:rFonts w:ascii="Arial" w:hAnsi="Arial" w:cs="Arial"/>
          <w:b/>
          <w:sz w:val="24"/>
          <w:szCs w:val="24"/>
        </w:rPr>
        <w:t xml:space="preserve"> </w:t>
      </w:r>
      <w:r w:rsidRPr="001A659D">
        <w:rPr>
          <w:rFonts w:ascii="Arial" w:hAnsi="Arial" w:cs="Arial"/>
          <w:b/>
          <w:sz w:val="24"/>
          <w:szCs w:val="24"/>
        </w:rPr>
        <w:t>RAN</w:t>
      </w:r>
      <w:r w:rsidR="00F86A73" w:rsidRPr="001A659D">
        <w:rPr>
          <w:rFonts w:ascii="Arial" w:hAnsi="Arial" w:cs="Arial"/>
          <w:b/>
          <w:sz w:val="24"/>
          <w:szCs w:val="24"/>
        </w:rPr>
        <w:t xml:space="preserve"> meeting #</w:t>
      </w:r>
      <w:r w:rsidR="00DB37C0">
        <w:rPr>
          <w:rFonts w:ascii="Arial" w:hAnsi="Arial" w:cs="Arial"/>
          <w:b/>
          <w:sz w:val="24"/>
          <w:szCs w:val="24"/>
        </w:rPr>
        <w:t>10</w:t>
      </w:r>
      <w:r w:rsidR="006A2BF6">
        <w:rPr>
          <w:rFonts w:ascii="Arial" w:hAnsi="Arial" w:cs="Arial"/>
          <w:b/>
          <w:sz w:val="24"/>
          <w:szCs w:val="24"/>
        </w:rPr>
        <w:t>9</w:t>
      </w:r>
      <w:r w:rsidR="00D45B2F" w:rsidRPr="001A659D">
        <w:rPr>
          <w:rFonts w:ascii="Arial" w:hAnsi="Arial" w:cs="Arial"/>
          <w:b/>
          <w:sz w:val="24"/>
          <w:szCs w:val="24"/>
        </w:rPr>
        <w:tab/>
      </w:r>
      <w:r w:rsidR="00665963">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F86A73" w:rsidRPr="001A659D">
        <w:rPr>
          <w:rFonts w:ascii="Arial" w:hAnsi="Arial" w:cs="Arial"/>
          <w:b/>
          <w:sz w:val="24"/>
          <w:szCs w:val="24"/>
        </w:rPr>
        <w:t>RP-</w:t>
      </w:r>
      <w:r w:rsidR="00DA004C">
        <w:rPr>
          <w:rFonts w:ascii="Arial" w:hAnsi="Arial" w:cs="Arial"/>
          <w:b/>
          <w:sz w:val="24"/>
          <w:szCs w:val="24"/>
        </w:rPr>
        <w:t>2</w:t>
      </w:r>
      <w:r w:rsidR="00777909">
        <w:rPr>
          <w:rFonts w:ascii="Arial" w:hAnsi="Arial" w:cs="Arial"/>
          <w:b/>
          <w:sz w:val="24"/>
          <w:szCs w:val="24"/>
        </w:rPr>
        <w:t>5</w:t>
      </w:r>
      <w:r w:rsidR="0087579F">
        <w:rPr>
          <w:rFonts w:ascii="Arial" w:hAnsi="Arial" w:cs="Arial"/>
          <w:b/>
          <w:sz w:val="24"/>
          <w:szCs w:val="24"/>
        </w:rPr>
        <w:t>2200</w:t>
      </w:r>
    </w:p>
    <w:p w14:paraId="74D3B354" w14:textId="5802D927" w:rsidR="00F86A73" w:rsidRPr="004B566C" w:rsidRDefault="006A2BF6" w:rsidP="004B566C">
      <w:pPr>
        <w:tabs>
          <w:tab w:val="left" w:pos="567"/>
        </w:tabs>
        <w:rPr>
          <w:rFonts w:ascii="Arial" w:hAnsi="Arial" w:cs="Arial"/>
          <w:b/>
          <w:sz w:val="24"/>
        </w:rPr>
      </w:pPr>
      <w:r w:rsidRPr="006A2BF6">
        <w:rPr>
          <w:rFonts w:ascii="Arial" w:hAnsi="Arial" w:cs="Arial" w:hint="eastAsia"/>
          <w:b/>
          <w:sz w:val="24"/>
        </w:rPr>
        <w:t>Bei</w:t>
      </w:r>
      <w:r>
        <w:rPr>
          <w:rFonts w:ascii="Arial" w:hAnsi="Arial" w:cs="Arial"/>
          <w:b/>
          <w:sz w:val="24"/>
        </w:rPr>
        <w:t>jing</w:t>
      </w:r>
      <w:r w:rsidR="00777909" w:rsidRPr="00777909">
        <w:rPr>
          <w:rFonts w:ascii="Arial" w:hAnsi="Arial" w:cs="Arial"/>
          <w:b/>
          <w:sz w:val="24"/>
        </w:rPr>
        <w:t xml:space="preserve">, </w:t>
      </w:r>
      <w:r>
        <w:rPr>
          <w:rFonts w:ascii="Arial" w:hAnsi="Arial" w:cs="Arial"/>
          <w:b/>
          <w:sz w:val="24"/>
        </w:rPr>
        <w:t>China</w:t>
      </w:r>
      <w:r w:rsidR="00777909" w:rsidRPr="00777909">
        <w:rPr>
          <w:rFonts w:ascii="Arial" w:hAnsi="Arial" w:cs="Arial"/>
          <w:b/>
          <w:sz w:val="24"/>
        </w:rPr>
        <w:t xml:space="preserve">, </w:t>
      </w:r>
      <w:r>
        <w:rPr>
          <w:rFonts w:ascii="Arial" w:hAnsi="Arial" w:cs="Arial"/>
          <w:b/>
          <w:sz w:val="24"/>
        </w:rPr>
        <w:t>September</w:t>
      </w:r>
      <w:r w:rsidR="00777909" w:rsidRPr="00777909">
        <w:rPr>
          <w:rFonts w:ascii="Arial" w:hAnsi="Arial" w:cs="Arial"/>
          <w:b/>
          <w:sz w:val="24"/>
        </w:rPr>
        <w:t xml:space="preserve"> 1</w:t>
      </w:r>
      <w:r>
        <w:rPr>
          <w:rFonts w:ascii="Arial" w:hAnsi="Arial" w:cs="Arial"/>
          <w:b/>
          <w:sz w:val="24"/>
        </w:rPr>
        <w:t>5</w:t>
      </w:r>
      <w:r w:rsidR="00777909" w:rsidRPr="00777909">
        <w:rPr>
          <w:rFonts w:ascii="Arial" w:hAnsi="Arial" w:cs="Arial"/>
          <w:b/>
          <w:sz w:val="24"/>
        </w:rPr>
        <w:t>-1</w:t>
      </w:r>
      <w:r>
        <w:rPr>
          <w:rFonts w:ascii="Arial" w:hAnsi="Arial" w:cs="Arial"/>
          <w:b/>
          <w:sz w:val="24"/>
        </w:rPr>
        <w:t>8</w:t>
      </w:r>
      <w:r w:rsidR="00777909" w:rsidRPr="00777909">
        <w:rPr>
          <w:rFonts w:ascii="Arial" w:hAnsi="Arial" w:cs="Arial"/>
          <w:b/>
          <w:sz w:val="24"/>
        </w:rPr>
        <w:t>, 2025</w:t>
      </w:r>
    </w:p>
    <w:p w14:paraId="789396E5" w14:textId="77777777" w:rsidR="00F86A73" w:rsidRPr="006C4E32" w:rsidRDefault="00D45B2F" w:rsidP="006C4E32">
      <w:pPr>
        <w:pStyle w:val="2"/>
        <w:jc w:val="center"/>
        <w:rPr>
          <w:u w:val="single"/>
        </w:rPr>
      </w:pPr>
      <w:r w:rsidRPr="006C4E32">
        <w:rPr>
          <w:u w:val="single"/>
        </w:rPr>
        <w:t xml:space="preserve">Status Report </w:t>
      </w:r>
      <w:r w:rsidR="00F86A73" w:rsidRPr="006C4E32">
        <w:rPr>
          <w:u w:val="single"/>
        </w:rPr>
        <w:t>to TSG</w:t>
      </w:r>
    </w:p>
    <w:p w14:paraId="5110D949" w14:textId="7717FBB5" w:rsidR="00D45B2F" w:rsidRPr="0059261E" w:rsidRDefault="00D45B2F" w:rsidP="00D45B2F">
      <w:pPr>
        <w:tabs>
          <w:tab w:val="left" w:pos="567"/>
        </w:tabs>
        <w:rPr>
          <w:rFonts w:ascii="Arial" w:hAnsi="Arial" w:cs="Arial"/>
          <w:lang w:eastAsia="ja-JP"/>
        </w:rPr>
      </w:pPr>
      <w:r w:rsidRPr="00EF4800">
        <w:rPr>
          <w:rFonts w:ascii="Arial" w:hAnsi="Arial" w:cs="Arial"/>
          <w:b/>
        </w:rPr>
        <w:t>Agenda item:</w:t>
      </w:r>
      <w:r>
        <w:rPr>
          <w:rFonts w:ascii="Arial" w:hAnsi="Arial" w:cs="Arial"/>
        </w:rPr>
        <w:tab/>
      </w:r>
      <w:r w:rsidR="00F86A73">
        <w:rPr>
          <w:rFonts w:ascii="Arial" w:hAnsi="Arial" w:cs="Arial"/>
        </w:rPr>
        <w:tab/>
      </w:r>
      <w:r w:rsidR="00EF4800">
        <w:rPr>
          <w:rFonts w:ascii="Arial" w:hAnsi="Arial" w:cs="Arial"/>
        </w:rPr>
        <w:tab/>
      </w:r>
      <w:r w:rsidR="00A3096B" w:rsidRPr="00455428">
        <w:rPr>
          <w:rFonts w:ascii="Arial" w:hAnsi="Arial" w:cs="Arial"/>
          <w:lang w:eastAsia="ja-JP"/>
        </w:rPr>
        <w:t>9.2.</w:t>
      </w:r>
      <w:r w:rsidR="00507739">
        <w:rPr>
          <w:rFonts w:ascii="Arial" w:hAnsi="Arial" w:cs="Arial"/>
          <w:lang w:eastAsia="ja-JP"/>
        </w:rPr>
        <w:t>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6"/>
        <w:gridCol w:w="1846"/>
        <w:gridCol w:w="1842"/>
        <w:gridCol w:w="2268"/>
        <w:gridCol w:w="41"/>
        <w:gridCol w:w="1653"/>
      </w:tblGrid>
      <w:tr w:rsidR="00593315" w:rsidRPr="008836AC" w14:paraId="5B66F53A" w14:textId="77777777" w:rsidTr="00871653">
        <w:tc>
          <w:tcPr>
            <w:tcW w:w="2436" w:type="dxa"/>
            <w:shd w:val="clear" w:color="auto" w:fill="auto"/>
          </w:tcPr>
          <w:p w14:paraId="0E6C965F" w14:textId="77777777" w:rsidR="00593315" w:rsidRPr="008836AC" w:rsidRDefault="00C21339" w:rsidP="001A248F">
            <w:pPr>
              <w:tabs>
                <w:tab w:val="left" w:pos="567"/>
              </w:tabs>
              <w:spacing w:after="0"/>
              <w:rPr>
                <w:rFonts w:ascii="Arial" w:hAnsi="Arial" w:cs="Arial"/>
                <w:b/>
              </w:rPr>
            </w:pPr>
            <w:r>
              <w:rPr>
                <w:rFonts w:ascii="Arial" w:hAnsi="Arial" w:cs="Arial"/>
                <w:b/>
              </w:rPr>
              <w:t xml:space="preserve">WI / SI </w:t>
            </w:r>
            <w:r w:rsidR="00593315" w:rsidRPr="008836AC">
              <w:rPr>
                <w:rFonts w:ascii="Arial" w:hAnsi="Arial" w:cs="Arial"/>
                <w:b/>
              </w:rPr>
              <w:t>Name</w:t>
            </w:r>
          </w:p>
        </w:tc>
        <w:tc>
          <w:tcPr>
            <w:tcW w:w="7650" w:type="dxa"/>
            <w:gridSpan w:val="5"/>
          </w:tcPr>
          <w:p w14:paraId="76D16D9C" w14:textId="328E467E" w:rsidR="00593315" w:rsidRPr="008836AC" w:rsidRDefault="00B22607" w:rsidP="001A248F">
            <w:pPr>
              <w:tabs>
                <w:tab w:val="left" w:pos="567"/>
              </w:tabs>
              <w:spacing w:after="0"/>
              <w:rPr>
                <w:rFonts w:ascii="Arial" w:hAnsi="Arial" w:cs="Arial"/>
              </w:rPr>
            </w:pPr>
            <w:r w:rsidRPr="00B22607">
              <w:rPr>
                <w:rFonts w:ascii="Arial" w:hAnsi="Arial" w:cs="Arial"/>
              </w:rPr>
              <w:t xml:space="preserve">Study on Integrated Sensing </w:t>
            </w:r>
            <w:proofErr w:type="gramStart"/>
            <w:r w:rsidRPr="00B22607">
              <w:rPr>
                <w:rFonts w:ascii="Arial" w:hAnsi="Arial" w:cs="Arial"/>
              </w:rPr>
              <w:t>And</w:t>
            </w:r>
            <w:proofErr w:type="gramEnd"/>
            <w:r w:rsidRPr="00B22607">
              <w:rPr>
                <w:rFonts w:ascii="Arial" w:hAnsi="Arial" w:cs="Arial"/>
              </w:rPr>
              <w:t xml:space="preserve"> Communication (ISAC) for NR</w:t>
            </w:r>
          </w:p>
        </w:tc>
      </w:tr>
      <w:tr w:rsidR="00871653" w:rsidRPr="008836AC" w14:paraId="3B7BA5CF" w14:textId="77777777" w:rsidTr="00871653">
        <w:tc>
          <w:tcPr>
            <w:tcW w:w="2436" w:type="dxa"/>
            <w:shd w:val="clear" w:color="auto" w:fill="auto"/>
          </w:tcPr>
          <w:p w14:paraId="17DAA025" w14:textId="77777777" w:rsidR="00871653" w:rsidRPr="008836AC" w:rsidRDefault="00871653" w:rsidP="001A248F">
            <w:pPr>
              <w:tabs>
                <w:tab w:val="left" w:pos="567"/>
              </w:tabs>
              <w:spacing w:after="0"/>
              <w:rPr>
                <w:rFonts w:ascii="Arial" w:hAnsi="Arial" w:cs="Arial"/>
                <w:bCs/>
              </w:rPr>
            </w:pPr>
            <w:r w:rsidRPr="008836AC">
              <w:rPr>
                <w:rFonts w:ascii="Arial" w:hAnsi="Arial" w:cs="Arial"/>
                <w:bCs/>
              </w:rPr>
              <w:t>included in this status report</w:t>
            </w:r>
          </w:p>
        </w:tc>
        <w:tc>
          <w:tcPr>
            <w:tcW w:w="1846" w:type="dxa"/>
          </w:tcPr>
          <w:p w14:paraId="393E5866" w14:textId="77777777" w:rsidR="00871653" w:rsidRPr="0059261E" w:rsidRDefault="00871653" w:rsidP="001A248F">
            <w:pPr>
              <w:tabs>
                <w:tab w:val="left" w:pos="567"/>
              </w:tabs>
              <w:spacing w:after="0"/>
              <w:rPr>
                <w:rFonts w:ascii="Arial" w:hAnsi="Arial" w:cs="Arial"/>
                <w:lang w:eastAsia="ja-JP"/>
              </w:rPr>
            </w:pPr>
            <w:r w:rsidRPr="0059261E">
              <w:rPr>
                <w:rFonts w:ascii="Arial" w:hAnsi="Arial" w:cs="Arial"/>
              </w:rPr>
              <w:t>Study Item:</w:t>
            </w:r>
            <w:r w:rsidRPr="0059261E">
              <w:rPr>
                <w:rFonts w:ascii="Arial" w:hAnsi="Arial" w:cs="Arial" w:hint="eastAsia"/>
                <w:lang w:eastAsia="ja-JP"/>
              </w:rPr>
              <w:t xml:space="preserve"> </w:t>
            </w:r>
          </w:p>
          <w:p w14:paraId="27D21A4C" w14:textId="579B6DEE" w:rsidR="00871653" w:rsidRPr="0059261E" w:rsidRDefault="00871653" w:rsidP="001A248F">
            <w:pPr>
              <w:tabs>
                <w:tab w:val="left" w:pos="567"/>
              </w:tabs>
              <w:spacing w:after="0"/>
              <w:rPr>
                <w:rFonts w:ascii="Arial" w:hAnsi="Arial" w:cs="Arial"/>
              </w:rPr>
            </w:pPr>
            <w:r w:rsidRPr="0059261E">
              <w:rPr>
                <w:rFonts w:ascii="Arial" w:hAnsi="Arial" w:cs="Arial" w:hint="eastAsia"/>
                <w:lang w:eastAsia="ja-JP"/>
              </w:rPr>
              <w:t>Yes</w:t>
            </w:r>
          </w:p>
        </w:tc>
        <w:tc>
          <w:tcPr>
            <w:tcW w:w="1842" w:type="dxa"/>
          </w:tcPr>
          <w:p w14:paraId="424795E6" w14:textId="77777777" w:rsidR="00871653" w:rsidRPr="0059261E" w:rsidRDefault="00871653" w:rsidP="001A248F">
            <w:pPr>
              <w:tabs>
                <w:tab w:val="left" w:pos="567"/>
              </w:tabs>
              <w:spacing w:after="0"/>
              <w:rPr>
                <w:rFonts w:ascii="Arial" w:hAnsi="Arial" w:cs="Arial"/>
                <w:lang w:eastAsia="ja-JP"/>
              </w:rPr>
            </w:pPr>
            <w:r w:rsidRPr="0059261E">
              <w:rPr>
                <w:rFonts w:ascii="Arial" w:hAnsi="Arial" w:cs="Arial"/>
              </w:rPr>
              <w:t>Core part:</w:t>
            </w:r>
            <w:r w:rsidRPr="0059261E">
              <w:rPr>
                <w:rFonts w:ascii="Arial" w:hAnsi="Arial" w:cs="Arial"/>
                <w:lang w:eastAsia="ja-JP"/>
              </w:rPr>
              <w:t xml:space="preserve"> </w:t>
            </w:r>
          </w:p>
          <w:p w14:paraId="4F4E6C8C" w14:textId="4BF1A0B6" w:rsidR="00871653" w:rsidRPr="0059261E" w:rsidRDefault="00A82B45" w:rsidP="001A248F">
            <w:pPr>
              <w:tabs>
                <w:tab w:val="left" w:pos="567"/>
              </w:tabs>
              <w:spacing w:after="0"/>
              <w:rPr>
                <w:rFonts w:ascii="Arial" w:hAnsi="Arial" w:cs="Arial"/>
                <w:lang w:eastAsia="ja-JP"/>
              </w:rPr>
            </w:pPr>
            <w:r w:rsidRPr="0059261E">
              <w:rPr>
                <w:rFonts w:ascii="Arial" w:hAnsi="Arial" w:cs="Arial"/>
                <w:lang w:eastAsia="ja-JP"/>
              </w:rPr>
              <w:t>No</w:t>
            </w:r>
          </w:p>
        </w:tc>
        <w:tc>
          <w:tcPr>
            <w:tcW w:w="2309" w:type="dxa"/>
            <w:gridSpan w:val="2"/>
          </w:tcPr>
          <w:p w14:paraId="0EA72874" w14:textId="77777777" w:rsidR="00871653" w:rsidRPr="0059261E" w:rsidRDefault="00871653" w:rsidP="001A248F">
            <w:pPr>
              <w:tabs>
                <w:tab w:val="left" w:pos="567"/>
              </w:tabs>
              <w:spacing w:after="0"/>
              <w:rPr>
                <w:rFonts w:ascii="Arial" w:hAnsi="Arial" w:cs="Arial"/>
              </w:rPr>
            </w:pPr>
            <w:r w:rsidRPr="0059261E">
              <w:rPr>
                <w:rFonts w:ascii="Arial" w:hAnsi="Arial" w:cs="Arial"/>
              </w:rPr>
              <w:t>Performance part:</w:t>
            </w:r>
          </w:p>
          <w:p w14:paraId="3DC7ABB4" w14:textId="0F49F12D" w:rsidR="00871653" w:rsidRPr="0059261E" w:rsidRDefault="00871653" w:rsidP="0036248C">
            <w:pPr>
              <w:tabs>
                <w:tab w:val="left" w:pos="567"/>
              </w:tabs>
              <w:spacing w:after="0"/>
              <w:rPr>
                <w:rFonts w:ascii="Arial" w:hAnsi="Arial" w:cs="Arial"/>
                <w:lang w:eastAsia="ja-JP"/>
              </w:rPr>
            </w:pPr>
            <w:r w:rsidRPr="0059261E">
              <w:rPr>
                <w:rFonts w:ascii="Arial" w:hAnsi="Arial" w:cs="Arial"/>
                <w:lang w:eastAsia="ja-JP"/>
              </w:rPr>
              <w:t>No</w:t>
            </w:r>
          </w:p>
        </w:tc>
        <w:tc>
          <w:tcPr>
            <w:tcW w:w="1653" w:type="dxa"/>
          </w:tcPr>
          <w:p w14:paraId="3012EFC2" w14:textId="77777777" w:rsidR="00871653" w:rsidRPr="0059261E" w:rsidRDefault="00871653" w:rsidP="001A248F">
            <w:pPr>
              <w:tabs>
                <w:tab w:val="left" w:pos="567"/>
              </w:tabs>
              <w:spacing w:after="0"/>
              <w:rPr>
                <w:rFonts w:ascii="Arial" w:hAnsi="Arial" w:cs="Arial"/>
              </w:rPr>
            </w:pPr>
            <w:r w:rsidRPr="0059261E">
              <w:rPr>
                <w:rFonts w:ascii="Arial" w:hAnsi="Arial" w:cs="Arial"/>
              </w:rPr>
              <w:t>Testing part:</w:t>
            </w:r>
          </w:p>
          <w:p w14:paraId="6184B75F" w14:textId="22B607D1" w:rsidR="00871653" w:rsidRPr="0059261E" w:rsidRDefault="00871653" w:rsidP="0036248C">
            <w:pPr>
              <w:tabs>
                <w:tab w:val="left" w:pos="567"/>
              </w:tabs>
              <w:spacing w:after="0"/>
              <w:rPr>
                <w:rFonts w:ascii="Arial" w:hAnsi="Arial" w:cs="Arial"/>
                <w:lang w:eastAsia="ja-JP"/>
              </w:rPr>
            </w:pPr>
            <w:r w:rsidRPr="0059261E">
              <w:rPr>
                <w:rFonts w:ascii="Arial" w:hAnsi="Arial" w:cs="Arial" w:hint="eastAsia"/>
                <w:lang w:eastAsia="ja-JP"/>
              </w:rPr>
              <w:t>No</w:t>
            </w:r>
          </w:p>
        </w:tc>
      </w:tr>
      <w:tr w:rsidR="0036248C" w:rsidRPr="008836AC" w14:paraId="12B4E9B7" w14:textId="77777777" w:rsidTr="00871653">
        <w:tc>
          <w:tcPr>
            <w:tcW w:w="2436" w:type="dxa"/>
          </w:tcPr>
          <w:p w14:paraId="1194B810" w14:textId="77777777" w:rsidR="0036248C" w:rsidRPr="008836AC" w:rsidRDefault="0036248C" w:rsidP="001A248F">
            <w:pPr>
              <w:tabs>
                <w:tab w:val="left" w:pos="567"/>
              </w:tabs>
              <w:spacing w:after="0"/>
              <w:rPr>
                <w:rFonts w:ascii="Arial" w:hAnsi="Arial" w:cs="Arial"/>
                <w:b/>
              </w:rPr>
            </w:pPr>
            <w:r w:rsidRPr="008836AC">
              <w:rPr>
                <w:rFonts w:ascii="Arial" w:hAnsi="Arial" w:cs="Arial"/>
                <w:b/>
              </w:rPr>
              <w:t>Acronym</w:t>
            </w:r>
          </w:p>
        </w:tc>
        <w:tc>
          <w:tcPr>
            <w:tcW w:w="7650" w:type="dxa"/>
            <w:gridSpan w:val="5"/>
          </w:tcPr>
          <w:p w14:paraId="11660AB1" w14:textId="26DC8680" w:rsidR="0036248C" w:rsidRPr="004D1C02" w:rsidRDefault="00A3096B" w:rsidP="008836AC">
            <w:pPr>
              <w:tabs>
                <w:tab w:val="left" w:pos="567"/>
              </w:tabs>
              <w:spacing w:after="0"/>
              <w:rPr>
                <w:rFonts w:ascii="Arial" w:hAnsi="Arial" w:cs="Arial"/>
              </w:rPr>
            </w:pPr>
            <w:r w:rsidRPr="004D1C02">
              <w:rPr>
                <w:rFonts w:ascii="Arial" w:hAnsi="Arial" w:cs="Arial"/>
                <w:lang w:val="fr-FR" w:eastAsia="en-US"/>
              </w:rPr>
              <w:t>FS_Sensing_NR</w:t>
            </w:r>
            <w:r w:rsidR="00507739">
              <w:rPr>
                <w:rFonts w:ascii="Arial" w:hAnsi="Arial" w:cs="Arial"/>
                <w:lang w:val="fr-FR" w:eastAsia="en-US"/>
              </w:rPr>
              <w:t>_bis</w:t>
            </w:r>
          </w:p>
        </w:tc>
      </w:tr>
      <w:tr w:rsidR="0036248C" w:rsidRPr="008836AC" w14:paraId="5DE04433" w14:textId="77777777" w:rsidTr="00871653">
        <w:tc>
          <w:tcPr>
            <w:tcW w:w="2436" w:type="dxa"/>
          </w:tcPr>
          <w:p w14:paraId="4176DAE9" w14:textId="77777777" w:rsidR="0036248C" w:rsidRPr="008836AC" w:rsidRDefault="0036248C" w:rsidP="001A248F">
            <w:pPr>
              <w:tabs>
                <w:tab w:val="left" w:pos="567"/>
              </w:tabs>
              <w:spacing w:after="0"/>
              <w:rPr>
                <w:rFonts w:ascii="Arial" w:hAnsi="Arial" w:cs="Arial"/>
                <w:b/>
              </w:rPr>
            </w:pPr>
            <w:r w:rsidRPr="008836AC">
              <w:rPr>
                <w:rFonts w:ascii="Arial" w:hAnsi="Arial" w:cs="Arial"/>
                <w:b/>
              </w:rPr>
              <w:t>Unique ID</w:t>
            </w:r>
          </w:p>
        </w:tc>
        <w:tc>
          <w:tcPr>
            <w:tcW w:w="7650" w:type="dxa"/>
            <w:gridSpan w:val="5"/>
          </w:tcPr>
          <w:p w14:paraId="07B8F6C9" w14:textId="661619F5" w:rsidR="0036248C" w:rsidRPr="004D1C02" w:rsidRDefault="0036248C" w:rsidP="008836AC">
            <w:pPr>
              <w:tabs>
                <w:tab w:val="left" w:pos="567"/>
              </w:tabs>
              <w:spacing w:after="0"/>
              <w:rPr>
                <w:rFonts w:ascii="Arial" w:hAnsi="Arial" w:cs="Arial"/>
                <w:lang w:eastAsia="ja-JP"/>
              </w:rPr>
            </w:pPr>
          </w:p>
        </w:tc>
      </w:tr>
      <w:tr w:rsidR="00B6300F" w:rsidRPr="008836AC" w14:paraId="2184CB69" w14:textId="77777777" w:rsidTr="00871653">
        <w:tc>
          <w:tcPr>
            <w:tcW w:w="2436" w:type="dxa"/>
          </w:tcPr>
          <w:p w14:paraId="7FA547CB" w14:textId="77777777" w:rsidR="00B6300F" w:rsidRPr="008836AC" w:rsidRDefault="00B6300F" w:rsidP="001A248F">
            <w:pPr>
              <w:tabs>
                <w:tab w:val="left" w:pos="567"/>
              </w:tabs>
              <w:spacing w:after="0"/>
              <w:rPr>
                <w:rFonts w:ascii="Arial" w:hAnsi="Arial" w:cs="Arial"/>
                <w:b/>
              </w:rPr>
            </w:pPr>
            <w:r w:rsidRPr="001A248F">
              <w:rPr>
                <w:rFonts w:ascii="Arial" w:hAnsi="Arial" w:cs="Arial"/>
                <w:b/>
              </w:rPr>
              <w:t xml:space="preserve">TSG Tdoc of </w:t>
            </w:r>
            <w:r>
              <w:rPr>
                <w:rFonts w:ascii="Arial" w:hAnsi="Arial" w:cs="Arial"/>
                <w:b/>
              </w:rPr>
              <w:t xml:space="preserve">latest approved </w:t>
            </w:r>
            <w:r w:rsidRPr="001A248F">
              <w:rPr>
                <w:rFonts w:ascii="Arial" w:hAnsi="Arial" w:cs="Arial"/>
                <w:b/>
              </w:rPr>
              <w:t xml:space="preserve">WI/SI description </w:t>
            </w:r>
            <w:r w:rsidR="00EE4CC9">
              <w:rPr>
                <w:rFonts w:ascii="Arial" w:hAnsi="Arial" w:cs="Arial"/>
                <w:b/>
              </w:rPr>
              <w:t>(if any)</w:t>
            </w:r>
          </w:p>
        </w:tc>
        <w:tc>
          <w:tcPr>
            <w:tcW w:w="7650" w:type="dxa"/>
            <w:gridSpan w:val="5"/>
          </w:tcPr>
          <w:p w14:paraId="02C02CD6" w14:textId="6E7DAB00" w:rsidR="00B6300F" w:rsidRPr="008836AC" w:rsidRDefault="004438C6" w:rsidP="008836AC">
            <w:pPr>
              <w:tabs>
                <w:tab w:val="left" w:pos="567"/>
              </w:tabs>
              <w:spacing w:after="0"/>
              <w:rPr>
                <w:rFonts w:ascii="Arial" w:hAnsi="Arial" w:cs="Arial"/>
                <w:lang w:eastAsia="ja-JP"/>
              </w:rPr>
            </w:pPr>
            <w:hyperlink r:id="rId7" w:history="1">
              <w:r w:rsidR="00A82B45" w:rsidRPr="00A82B45">
                <w:rPr>
                  <w:rStyle w:val="af"/>
                  <w:rFonts w:ascii="Arial" w:hAnsi="Arial" w:cs="Arial"/>
                  <w:lang w:eastAsia="ja-JP"/>
                </w:rPr>
                <w:t>RP-2</w:t>
              </w:r>
              <w:r w:rsidR="00507739">
                <w:rPr>
                  <w:rStyle w:val="af"/>
                  <w:rFonts w:ascii="Arial" w:hAnsi="Arial" w:cs="Arial"/>
                  <w:lang w:eastAsia="ja-JP"/>
                </w:rPr>
                <w:t>51861</w:t>
              </w:r>
            </w:hyperlink>
          </w:p>
        </w:tc>
      </w:tr>
      <w:tr w:rsidR="00871653" w:rsidRPr="008836AC" w14:paraId="0BE4E3F0" w14:textId="77777777" w:rsidTr="00871653">
        <w:tc>
          <w:tcPr>
            <w:tcW w:w="2436" w:type="dxa"/>
          </w:tcPr>
          <w:p w14:paraId="7E7C416D" w14:textId="77777777" w:rsidR="00887422" w:rsidRDefault="00871653" w:rsidP="001A248F">
            <w:pPr>
              <w:tabs>
                <w:tab w:val="left" w:pos="567"/>
              </w:tabs>
              <w:spacing w:after="0"/>
              <w:rPr>
                <w:rFonts w:ascii="Arial" w:hAnsi="Arial" w:cs="Arial"/>
                <w:b/>
              </w:rPr>
            </w:pPr>
            <w:r>
              <w:rPr>
                <w:rFonts w:ascii="Arial" w:hAnsi="Arial" w:cs="Arial"/>
                <w:b/>
              </w:rPr>
              <w:t>Target Completion Date</w:t>
            </w:r>
          </w:p>
          <w:p w14:paraId="7FE6F1F9" w14:textId="77777777" w:rsidR="00871653" w:rsidRPr="008836AC" w:rsidRDefault="00887422" w:rsidP="001A248F">
            <w:pPr>
              <w:tabs>
                <w:tab w:val="left" w:pos="567"/>
              </w:tabs>
              <w:spacing w:after="0"/>
              <w:rPr>
                <w:rFonts w:ascii="Arial" w:hAnsi="Arial" w:cs="Arial"/>
                <w:b/>
              </w:rPr>
            </w:pPr>
            <w:r>
              <w:rPr>
                <w:rFonts w:ascii="Arial" w:hAnsi="Arial" w:cs="Arial"/>
                <w:b/>
              </w:rPr>
              <w:t>(</w:t>
            </w:r>
            <w:proofErr w:type="gramStart"/>
            <w:r>
              <w:rPr>
                <w:rFonts w:ascii="Arial" w:hAnsi="Arial" w:cs="Arial"/>
                <w:b/>
              </w:rPr>
              <w:t>indicate</w:t>
            </w:r>
            <w:proofErr w:type="gramEnd"/>
            <w:r>
              <w:rPr>
                <w:rFonts w:ascii="Arial" w:hAnsi="Arial" w:cs="Arial"/>
                <w:b/>
              </w:rPr>
              <w:t xml:space="preserve"> if changed)</w:t>
            </w:r>
          </w:p>
        </w:tc>
        <w:tc>
          <w:tcPr>
            <w:tcW w:w="1846" w:type="dxa"/>
          </w:tcPr>
          <w:p w14:paraId="59DDD591" w14:textId="77777777" w:rsidR="00871653" w:rsidRPr="0059261E" w:rsidRDefault="00871653" w:rsidP="008836AC">
            <w:pPr>
              <w:tabs>
                <w:tab w:val="left" w:pos="567"/>
              </w:tabs>
              <w:spacing w:after="0"/>
              <w:rPr>
                <w:rFonts w:ascii="Arial" w:hAnsi="Arial" w:cs="Arial"/>
                <w:lang w:eastAsia="ja-JP"/>
              </w:rPr>
            </w:pPr>
            <w:r>
              <w:rPr>
                <w:rFonts w:ascii="Arial" w:hAnsi="Arial" w:cs="Arial"/>
                <w:lang w:eastAsia="ja-JP"/>
              </w:rPr>
              <w:t>S</w:t>
            </w:r>
            <w:r w:rsidRPr="0059261E">
              <w:rPr>
                <w:rFonts w:ascii="Arial" w:hAnsi="Arial" w:cs="Arial"/>
                <w:lang w:eastAsia="ja-JP"/>
              </w:rPr>
              <w:t xml:space="preserve">tudy Item: </w:t>
            </w:r>
          </w:p>
          <w:p w14:paraId="2E56FC1C" w14:textId="09FE1B6A" w:rsidR="00871653" w:rsidRPr="008836AC" w:rsidRDefault="00A82B45" w:rsidP="008836AC">
            <w:pPr>
              <w:tabs>
                <w:tab w:val="left" w:pos="567"/>
              </w:tabs>
              <w:spacing w:after="0"/>
              <w:rPr>
                <w:rFonts w:ascii="Arial" w:hAnsi="Arial" w:cs="Arial"/>
                <w:lang w:eastAsia="ja-JP"/>
              </w:rPr>
            </w:pPr>
            <w:r w:rsidRPr="0059261E">
              <w:rPr>
                <w:rFonts w:ascii="Arial" w:hAnsi="Arial" w:cs="Arial"/>
                <w:lang w:eastAsia="ja-JP"/>
              </w:rPr>
              <w:t>06</w:t>
            </w:r>
            <w:r w:rsidR="00871653" w:rsidRPr="0059261E">
              <w:rPr>
                <w:rFonts w:ascii="Arial" w:hAnsi="Arial" w:cs="Arial"/>
                <w:lang w:eastAsia="ja-JP"/>
              </w:rPr>
              <w:t>/</w:t>
            </w:r>
            <w:r w:rsidR="00BB2BAD" w:rsidRPr="0059261E">
              <w:rPr>
                <w:rFonts w:ascii="Arial" w:hAnsi="Arial" w:cs="Arial"/>
                <w:lang w:eastAsia="ja-JP"/>
              </w:rPr>
              <w:t>202</w:t>
            </w:r>
            <w:r w:rsidR="006A2BF6">
              <w:rPr>
                <w:rFonts w:ascii="Arial" w:hAnsi="Arial" w:cs="Arial"/>
                <w:lang w:eastAsia="ja-JP"/>
              </w:rPr>
              <w:t>6</w:t>
            </w:r>
          </w:p>
        </w:tc>
        <w:tc>
          <w:tcPr>
            <w:tcW w:w="1842" w:type="dxa"/>
          </w:tcPr>
          <w:p w14:paraId="5A128F3E" w14:textId="0FAF419C" w:rsidR="00871653" w:rsidRPr="008836AC" w:rsidRDefault="00871653" w:rsidP="008836AC">
            <w:pPr>
              <w:tabs>
                <w:tab w:val="left" w:pos="567"/>
              </w:tabs>
              <w:spacing w:after="0"/>
              <w:rPr>
                <w:rFonts w:ascii="Arial" w:hAnsi="Arial" w:cs="Arial"/>
                <w:lang w:eastAsia="ja-JP"/>
              </w:rPr>
            </w:pPr>
            <w:r>
              <w:rPr>
                <w:rFonts w:ascii="Arial" w:hAnsi="Arial" w:cs="Arial"/>
                <w:lang w:eastAsia="ja-JP"/>
              </w:rPr>
              <w:t xml:space="preserve">Core part: </w:t>
            </w:r>
          </w:p>
        </w:tc>
        <w:tc>
          <w:tcPr>
            <w:tcW w:w="2268" w:type="dxa"/>
          </w:tcPr>
          <w:p w14:paraId="150E2BE5" w14:textId="5174A8D4" w:rsidR="00871653" w:rsidRPr="008836AC" w:rsidRDefault="00871653" w:rsidP="00207DC4">
            <w:pPr>
              <w:tabs>
                <w:tab w:val="left" w:pos="567"/>
              </w:tabs>
              <w:spacing w:after="0"/>
              <w:rPr>
                <w:rFonts w:ascii="Arial" w:hAnsi="Arial" w:cs="Arial"/>
                <w:lang w:eastAsia="ja-JP"/>
              </w:rPr>
            </w:pPr>
            <w:r>
              <w:rPr>
                <w:rFonts w:ascii="Arial" w:hAnsi="Arial" w:cs="Arial"/>
                <w:lang w:eastAsia="ja-JP"/>
              </w:rPr>
              <w:t xml:space="preserve">Performance part: </w:t>
            </w:r>
          </w:p>
        </w:tc>
        <w:tc>
          <w:tcPr>
            <w:tcW w:w="1694" w:type="dxa"/>
            <w:gridSpan w:val="2"/>
          </w:tcPr>
          <w:p w14:paraId="5BB6B905" w14:textId="037DBED6" w:rsidR="00871653" w:rsidRPr="006A7BCB" w:rsidRDefault="00871653" w:rsidP="008836AC">
            <w:pPr>
              <w:tabs>
                <w:tab w:val="left" w:pos="567"/>
              </w:tabs>
              <w:spacing w:after="0"/>
              <w:rPr>
                <w:rFonts w:ascii="Arial" w:hAnsi="Arial" w:cs="Arial"/>
                <w:highlight w:val="yellow"/>
                <w:lang w:eastAsia="ja-JP"/>
              </w:rPr>
            </w:pPr>
            <w:r w:rsidRPr="001F486F">
              <w:rPr>
                <w:rFonts w:ascii="Arial" w:hAnsi="Arial" w:cs="Arial"/>
                <w:lang w:eastAsia="ja-JP"/>
              </w:rPr>
              <w:t xml:space="preserve">Testing part: </w:t>
            </w:r>
          </w:p>
        </w:tc>
      </w:tr>
      <w:tr w:rsidR="00871653" w:rsidRPr="008836AC" w14:paraId="2EC56AAA" w14:textId="77777777" w:rsidTr="00871653">
        <w:tc>
          <w:tcPr>
            <w:tcW w:w="2436" w:type="dxa"/>
          </w:tcPr>
          <w:p w14:paraId="67092FF9" w14:textId="77777777" w:rsidR="00871653" w:rsidRDefault="00871653" w:rsidP="001A248F">
            <w:pPr>
              <w:tabs>
                <w:tab w:val="left" w:pos="567"/>
              </w:tabs>
              <w:spacing w:after="0"/>
              <w:rPr>
                <w:rFonts w:ascii="Arial" w:hAnsi="Arial" w:cs="Arial"/>
                <w:b/>
              </w:rPr>
            </w:pPr>
            <w:r>
              <w:rPr>
                <w:rFonts w:ascii="Arial" w:hAnsi="Arial" w:cs="Arial"/>
                <w:b/>
              </w:rPr>
              <w:t>Overall Completion level</w:t>
            </w:r>
          </w:p>
        </w:tc>
        <w:tc>
          <w:tcPr>
            <w:tcW w:w="1846" w:type="dxa"/>
          </w:tcPr>
          <w:p w14:paraId="66824FBA" w14:textId="77777777" w:rsidR="00871653" w:rsidRDefault="00871653" w:rsidP="008836AC">
            <w:pPr>
              <w:tabs>
                <w:tab w:val="left" w:pos="567"/>
              </w:tabs>
              <w:spacing w:after="0"/>
              <w:rPr>
                <w:rFonts w:ascii="Arial" w:hAnsi="Arial" w:cs="Arial"/>
                <w:color w:val="FF0000"/>
                <w:lang w:eastAsia="ja-JP"/>
              </w:rPr>
            </w:pPr>
            <w:r>
              <w:rPr>
                <w:rFonts w:ascii="Arial" w:hAnsi="Arial" w:cs="Arial"/>
                <w:color w:val="000000" w:themeColor="text1"/>
                <w:lang w:eastAsia="ja-JP"/>
              </w:rPr>
              <w:t>Study Item</w:t>
            </w:r>
            <w:r w:rsidRPr="005776DD">
              <w:rPr>
                <w:rFonts w:ascii="Arial" w:hAnsi="Arial" w:cs="Arial"/>
                <w:color w:val="000000" w:themeColor="text1"/>
                <w:lang w:eastAsia="ja-JP"/>
              </w:rPr>
              <w:t>:</w:t>
            </w:r>
            <w:r>
              <w:rPr>
                <w:rFonts w:ascii="Arial" w:hAnsi="Arial" w:cs="Arial"/>
                <w:color w:val="FF0000"/>
                <w:lang w:eastAsia="ja-JP"/>
              </w:rPr>
              <w:t xml:space="preserve"> </w:t>
            </w:r>
          </w:p>
          <w:p w14:paraId="30397E78" w14:textId="0FD8FAD9" w:rsidR="00871653" w:rsidRPr="008836AC" w:rsidRDefault="000F3526" w:rsidP="008836AC">
            <w:pPr>
              <w:tabs>
                <w:tab w:val="left" w:pos="567"/>
              </w:tabs>
              <w:spacing w:after="0"/>
              <w:rPr>
                <w:rFonts w:ascii="Arial" w:hAnsi="Arial" w:cs="Arial"/>
                <w:lang w:eastAsia="ja-JP"/>
              </w:rPr>
            </w:pPr>
            <w:r>
              <w:rPr>
                <w:rFonts w:ascii="Arial" w:hAnsi="Arial" w:cs="Arial"/>
                <w:color w:val="00B050"/>
                <w:lang w:eastAsia="ja-JP"/>
              </w:rPr>
              <w:t>1</w:t>
            </w:r>
            <w:r w:rsidR="003335B3">
              <w:rPr>
                <w:rFonts w:ascii="Arial" w:hAnsi="Arial" w:cs="Arial"/>
                <w:color w:val="00B050"/>
                <w:lang w:eastAsia="ja-JP"/>
              </w:rPr>
              <w:t>5</w:t>
            </w:r>
            <w:r w:rsidR="00871653" w:rsidRPr="00A82B45">
              <w:rPr>
                <w:rFonts w:ascii="Arial" w:hAnsi="Arial" w:cs="Arial" w:hint="eastAsia"/>
                <w:color w:val="00B050"/>
                <w:lang w:eastAsia="ja-JP"/>
              </w:rPr>
              <w:t>%</w:t>
            </w:r>
          </w:p>
        </w:tc>
        <w:tc>
          <w:tcPr>
            <w:tcW w:w="1842" w:type="dxa"/>
          </w:tcPr>
          <w:p w14:paraId="28B58AA7" w14:textId="77777777" w:rsidR="00871653" w:rsidRDefault="00871653" w:rsidP="008836AC">
            <w:pPr>
              <w:tabs>
                <w:tab w:val="left" w:pos="567"/>
              </w:tabs>
              <w:spacing w:after="0"/>
              <w:rPr>
                <w:rFonts w:ascii="Arial" w:hAnsi="Arial" w:cs="Arial"/>
                <w:lang w:eastAsia="ja-JP"/>
              </w:rPr>
            </w:pPr>
            <w:r>
              <w:rPr>
                <w:rFonts w:ascii="Arial" w:hAnsi="Arial" w:cs="Arial"/>
                <w:lang w:eastAsia="ja-JP"/>
              </w:rPr>
              <w:t xml:space="preserve">Core part: </w:t>
            </w:r>
          </w:p>
          <w:p w14:paraId="5794DFF7" w14:textId="0A0EC7DA" w:rsidR="00871653" w:rsidRPr="008836AC" w:rsidRDefault="00871653" w:rsidP="008836AC">
            <w:pPr>
              <w:tabs>
                <w:tab w:val="left" w:pos="567"/>
              </w:tabs>
              <w:spacing w:after="0"/>
              <w:rPr>
                <w:rFonts w:ascii="Arial" w:hAnsi="Arial" w:cs="Arial"/>
                <w:lang w:eastAsia="ja-JP"/>
              </w:rPr>
            </w:pPr>
          </w:p>
        </w:tc>
        <w:tc>
          <w:tcPr>
            <w:tcW w:w="2268" w:type="dxa"/>
          </w:tcPr>
          <w:p w14:paraId="0560E286" w14:textId="74159AD5" w:rsidR="00871653" w:rsidRPr="008836AC" w:rsidRDefault="00871653" w:rsidP="008836AC">
            <w:pPr>
              <w:tabs>
                <w:tab w:val="left" w:pos="567"/>
              </w:tabs>
              <w:spacing w:after="0"/>
              <w:rPr>
                <w:rFonts w:ascii="Arial" w:hAnsi="Arial" w:cs="Arial"/>
                <w:lang w:eastAsia="ja-JP"/>
              </w:rPr>
            </w:pPr>
            <w:r>
              <w:rPr>
                <w:rFonts w:ascii="Arial" w:hAnsi="Arial" w:cs="Arial"/>
                <w:lang w:eastAsia="ja-JP"/>
              </w:rPr>
              <w:t xml:space="preserve">Performance Part: </w:t>
            </w:r>
          </w:p>
        </w:tc>
        <w:tc>
          <w:tcPr>
            <w:tcW w:w="1694" w:type="dxa"/>
            <w:gridSpan w:val="2"/>
          </w:tcPr>
          <w:p w14:paraId="70DECF59" w14:textId="7BE1D6C2" w:rsidR="00871653" w:rsidRPr="006A7BCB" w:rsidRDefault="00871653" w:rsidP="008836AC">
            <w:pPr>
              <w:tabs>
                <w:tab w:val="left" w:pos="567"/>
              </w:tabs>
              <w:spacing w:after="0"/>
              <w:rPr>
                <w:rFonts w:ascii="Arial" w:hAnsi="Arial" w:cs="Arial"/>
                <w:highlight w:val="yellow"/>
                <w:lang w:eastAsia="ja-JP"/>
              </w:rPr>
            </w:pPr>
            <w:r w:rsidRPr="001F486F">
              <w:rPr>
                <w:rFonts w:ascii="Arial" w:hAnsi="Arial" w:cs="Arial"/>
                <w:lang w:eastAsia="ja-JP"/>
              </w:rPr>
              <w:t xml:space="preserve">Testing part: </w:t>
            </w:r>
          </w:p>
        </w:tc>
      </w:tr>
    </w:tbl>
    <w:p w14:paraId="6699D3CC" w14:textId="77777777" w:rsidR="00D45B2F" w:rsidRDefault="001F486F" w:rsidP="000D17BC">
      <w:pPr>
        <w:tabs>
          <w:tab w:val="left" w:pos="567"/>
        </w:tabs>
        <w:spacing w:after="0"/>
        <w:rPr>
          <w:rFonts w:ascii="Arial" w:hAnsi="Arial" w:cs="Arial"/>
        </w:rPr>
      </w:pPr>
      <w:r>
        <w:rPr>
          <w:rFonts w:ascii="Arial" w:hAnsi="Arial" w:cs="Arial"/>
        </w:rPr>
        <w:t>Note: Overall completion level percentage numbers should use one of the colors below:</w:t>
      </w:r>
    </w:p>
    <w:p w14:paraId="365F235C" w14:textId="77777777" w:rsidR="001F486F" w:rsidRPr="001F486F" w:rsidRDefault="001F486F" w:rsidP="00C139E1">
      <w:pPr>
        <w:pStyle w:val="aff8"/>
        <w:numPr>
          <w:ilvl w:val="0"/>
          <w:numId w:val="4"/>
        </w:numPr>
        <w:tabs>
          <w:tab w:val="left" w:pos="567"/>
        </w:tabs>
        <w:ind w:leftChars="0"/>
        <w:rPr>
          <w:rFonts w:ascii="Arial" w:hAnsi="Arial" w:cs="Arial"/>
          <w:color w:val="00B050"/>
        </w:rPr>
      </w:pPr>
      <w:r w:rsidRPr="001F486F">
        <w:rPr>
          <w:rFonts w:ascii="Arial" w:hAnsi="Arial" w:cs="Arial"/>
          <w:color w:val="00B050"/>
        </w:rPr>
        <w:t>xx%</w:t>
      </w:r>
      <w:r>
        <w:rPr>
          <w:rFonts w:ascii="Arial" w:hAnsi="Arial" w:cs="Arial"/>
        </w:rPr>
        <w:t xml:space="preserve">: </w:t>
      </w:r>
      <w:r w:rsidRPr="001F486F">
        <w:rPr>
          <w:rFonts w:ascii="Arial" w:hAnsi="Arial" w:cs="Arial"/>
          <w:color w:val="00B050"/>
        </w:rPr>
        <w:t>Normal progress, no RAN plenary action needed</w:t>
      </w:r>
    </w:p>
    <w:p w14:paraId="7ADC49A0" w14:textId="77777777" w:rsidR="001F486F" w:rsidRDefault="001F486F" w:rsidP="00C139E1">
      <w:pPr>
        <w:pStyle w:val="aff8"/>
        <w:numPr>
          <w:ilvl w:val="0"/>
          <w:numId w:val="4"/>
        </w:numPr>
        <w:tabs>
          <w:tab w:val="left" w:pos="567"/>
        </w:tabs>
        <w:ind w:leftChars="0"/>
        <w:rPr>
          <w:rFonts w:ascii="Arial" w:hAnsi="Arial" w:cs="Arial"/>
          <w:color w:val="FF9201"/>
        </w:rPr>
      </w:pPr>
      <w:r w:rsidRPr="001F486F">
        <w:rPr>
          <w:rFonts w:ascii="Arial" w:hAnsi="Arial" w:cs="Arial"/>
          <w:color w:val="FF9201"/>
        </w:rPr>
        <w:t>xx%</w:t>
      </w:r>
      <w:r>
        <w:rPr>
          <w:rFonts w:ascii="Arial" w:hAnsi="Arial" w:cs="Arial"/>
          <w:color w:val="FF9201"/>
        </w:rPr>
        <w:t>: Progress behind schedule, may need RAN plenary intervention</w:t>
      </w:r>
      <w:r w:rsidR="00871653">
        <w:rPr>
          <w:rFonts w:ascii="Arial" w:hAnsi="Arial" w:cs="Arial"/>
          <w:color w:val="FF9201"/>
        </w:rPr>
        <w:t>. If so, SR should clearly define requested action</w:t>
      </w:r>
    </w:p>
    <w:p w14:paraId="70016AB8" w14:textId="77777777" w:rsidR="001F486F" w:rsidRDefault="001F486F" w:rsidP="00C139E1">
      <w:pPr>
        <w:pStyle w:val="aff8"/>
        <w:numPr>
          <w:ilvl w:val="0"/>
          <w:numId w:val="4"/>
        </w:numPr>
        <w:tabs>
          <w:tab w:val="left" w:pos="567"/>
        </w:tabs>
        <w:ind w:leftChars="0"/>
        <w:rPr>
          <w:rFonts w:ascii="Arial" w:hAnsi="Arial" w:cs="Arial"/>
          <w:color w:val="FF0000"/>
        </w:rPr>
      </w:pPr>
      <w:r w:rsidRPr="001F486F">
        <w:rPr>
          <w:rFonts w:ascii="Arial" w:hAnsi="Arial" w:cs="Arial"/>
          <w:color w:val="FF0000"/>
        </w:rPr>
        <w:t>xx%: Progress critically behind, RAN plenary shall intervene</w:t>
      </w:r>
      <w:r w:rsidR="00871653">
        <w:rPr>
          <w:rFonts w:ascii="Arial" w:hAnsi="Arial" w:cs="Arial"/>
          <w:color w:val="FF0000"/>
        </w:rPr>
        <w:t>. SR should define requested action</w:t>
      </w:r>
    </w:p>
    <w:p w14:paraId="01680EC2" w14:textId="77777777" w:rsidR="001F486F" w:rsidRPr="001F486F" w:rsidRDefault="001F486F" w:rsidP="001F486F">
      <w:pPr>
        <w:pStyle w:val="aff8"/>
        <w:tabs>
          <w:tab w:val="left" w:pos="567"/>
        </w:tabs>
        <w:ind w:leftChars="0" w:left="924"/>
        <w:rPr>
          <w:rFonts w:ascii="Arial" w:hAnsi="Arial" w:cs="Arial"/>
          <w:color w:val="FF0000"/>
        </w:rPr>
      </w:pPr>
    </w:p>
    <w:p w14:paraId="100AC9F9" w14:textId="77777777" w:rsidR="00D45B2F" w:rsidRPr="006C4E32" w:rsidRDefault="00F86A73" w:rsidP="000D17BC">
      <w:pPr>
        <w:tabs>
          <w:tab w:val="left" w:pos="567"/>
        </w:tabs>
        <w:spacing w:after="60"/>
        <w:rPr>
          <w:rFonts w:ascii="Arial" w:hAnsi="Arial" w:cs="Arial"/>
          <w:b/>
        </w:rPr>
      </w:pPr>
      <w:r w:rsidRPr="006C4E32">
        <w:rPr>
          <w:rFonts w:ascii="Arial" w:hAnsi="Arial" w:cs="Arial"/>
          <w:b/>
        </w:rPr>
        <w:t>Source: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333"/>
        <w:gridCol w:w="7339"/>
      </w:tblGrid>
      <w:tr w:rsidR="00EF4800" w:rsidRPr="008836AC" w14:paraId="468432DA" w14:textId="77777777" w:rsidTr="001A248F">
        <w:tc>
          <w:tcPr>
            <w:tcW w:w="2758" w:type="dxa"/>
            <w:gridSpan w:val="2"/>
          </w:tcPr>
          <w:p w14:paraId="08F3105B" w14:textId="77777777" w:rsidR="00EF4800" w:rsidRPr="007E6309" w:rsidRDefault="00EF4800" w:rsidP="001A248F">
            <w:pPr>
              <w:tabs>
                <w:tab w:val="left" w:pos="567"/>
              </w:tabs>
              <w:spacing w:after="0"/>
              <w:rPr>
                <w:rFonts w:ascii="Arial" w:hAnsi="Arial" w:cs="Arial"/>
                <w:b/>
              </w:rPr>
            </w:pPr>
            <w:r w:rsidRPr="007E6309">
              <w:rPr>
                <w:rFonts w:ascii="Arial" w:hAnsi="Arial" w:cs="Arial"/>
                <w:b/>
              </w:rPr>
              <w:t>Leading WG</w:t>
            </w:r>
          </w:p>
        </w:tc>
        <w:tc>
          <w:tcPr>
            <w:tcW w:w="7489" w:type="dxa"/>
          </w:tcPr>
          <w:p w14:paraId="6FC72931" w14:textId="646D12A8" w:rsidR="00EF4800" w:rsidRPr="007E6309" w:rsidRDefault="00A82B45" w:rsidP="001A248F">
            <w:pPr>
              <w:tabs>
                <w:tab w:val="left" w:pos="567"/>
              </w:tabs>
              <w:spacing w:after="0"/>
              <w:rPr>
                <w:rFonts w:ascii="Arial" w:eastAsiaTheme="minorEastAsia" w:hAnsi="Arial" w:cs="Arial"/>
                <w:lang w:eastAsia="zh-CN"/>
              </w:rPr>
            </w:pPr>
            <w:r w:rsidRPr="007E6309">
              <w:rPr>
                <w:rFonts w:ascii="Arial" w:eastAsiaTheme="minorEastAsia" w:hAnsi="Arial" w:cs="Arial" w:hint="eastAsia"/>
                <w:lang w:eastAsia="zh-CN"/>
              </w:rPr>
              <w:t>R</w:t>
            </w:r>
            <w:r w:rsidRPr="007E6309">
              <w:rPr>
                <w:rFonts w:ascii="Arial" w:eastAsiaTheme="minorEastAsia" w:hAnsi="Arial" w:cs="Arial"/>
                <w:lang w:eastAsia="zh-CN"/>
              </w:rPr>
              <w:t>AN1</w:t>
            </w:r>
          </w:p>
        </w:tc>
      </w:tr>
      <w:tr w:rsidR="006C4E32" w:rsidRPr="008836AC" w14:paraId="5EF9AD31" w14:textId="77777777" w:rsidTr="001A248F">
        <w:tc>
          <w:tcPr>
            <w:tcW w:w="1418" w:type="dxa"/>
            <w:vMerge w:val="restart"/>
            <w:vAlign w:val="center"/>
          </w:tcPr>
          <w:p w14:paraId="589FA298" w14:textId="77777777" w:rsidR="006C4E32" w:rsidRPr="008836AC" w:rsidRDefault="006C4E32" w:rsidP="001A248F">
            <w:pPr>
              <w:tabs>
                <w:tab w:val="left" w:pos="567"/>
              </w:tabs>
              <w:rPr>
                <w:rFonts w:ascii="Arial" w:hAnsi="Arial" w:cs="Arial"/>
                <w:b/>
              </w:rPr>
            </w:pPr>
            <w:r w:rsidRPr="008836AC">
              <w:rPr>
                <w:rFonts w:ascii="Arial" w:hAnsi="Arial" w:cs="Arial"/>
                <w:b/>
              </w:rPr>
              <w:t>Rapporteur</w:t>
            </w:r>
          </w:p>
        </w:tc>
        <w:tc>
          <w:tcPr>
            <w:tcW w:w="1340" w:type="dxa"/>
          </w:tcPr>
          <w:p w14:paraId="7F2D9368" w14:textId="77777777" w:rsidR="006C4E32" w:rsidRPr="008836AC" w:rsidRDefault="006C4E32" w:rsidP="001A248F">
            <w:pPr>
              <w:tabs>
                <w:tab w:val="left" w:pos="567"/>
              </w:tabs>
              <w:spacing w:after="0"/>
              <w:rPr>
                <w:rFonts w:ascii="Arial" w:hAnsi="Arial" w:cs="Arial"/>
                <w:b/>
              </w:rPr>
            </w:pPr>
            <w:r w:rsidRPr="008836AC">
              <w:rPr>
                <w:rFonts w:ascii="Arial" w:hAnsi="Arial" w:cs="Arial"/>
                <w:b/>
              </w:rPr>
              <w:t>Name</w:t>
            </w:r>
          </w:p>
        </w:tc>
        <w:tc>
          <w:tcPr>
            <w:tcW w:w="7489" w:type="dxa"/>
          </w:tcPr>
          <w:p w14:paraId="127CF618" w14:textId="25E7C7D7" w:rsidR="006C4E32" w:rsidRPr="008836AC" w:rsidRDefault="00A82B45" w:rsidP="0036248C">
            <w:pPr>
              <w:tabs>
                <w:tab w:val="left" w:pos="567"/>
              </w:tabs>
              <w:spacing w:after="0"/>
              <w:rPr>
                <w:rFonts w:ascii="Arial" w:hAnsi="Arial" w:cs="Arial"/>
                <w:lang w:eastAsia="ja-JP"/>
              </w:rPr>
            </w:pPr>
            <w:r>
              <w:rPr>
                <w:rFonts w:asciiTheme="minorEastAsia" w:eastAsiaTheme="minorEastAsia" w:hAnsiTheme="minorEastAsia" w:cs="Arial" w:hint="eastAsia"/>
                <w:lang w:eastAsia="zh-CN"/>
              </w:rPr>
              <w:t>Y</w:t>
            </w:r>
            <w:r>
              <w:rPr>
                <w:rFonts w:ascii="Arial" w:hAnsi="Arial" w:cs="Arial"/>
                <w:lang w:eastAsia="ja-JP"/>
              </w:rPr>
              <w:t>ingyang Li</w:t>
            </w:r>
            <w:r w:rsidR="00507739">
              <w:rPr>
                <w:rFonts w:ascii="Arial" w:hAnsi="Arial" w:cs="Arial"/>
                <w:lang w:eastAsia="ja-JP"/>
              </w:rPr>
              <w:t>, Zheng Jiang</w:t>
            </w:r>
          </w:p>
        </w:tc>
      </w:tr>
      <w:tr w:rsidR="006C4E32" w:rsidRPr="008836AC" w14:paraId="36040647" w14:textId="77777777" w:rsidTr="001A248F">
        <w:tc>
          <w:tcPr>
            <w:tcW w:w="1418" w:type="dxa"/>
            <w:vMerge/>
          </w:tcPr>
          <w:p w14:paraId="2B760CAA" w14:textId="77777777" w:rsidR="006C4E32" w:rsidRPr="008836AC" w:rsidRDefault="006C4E32" w:rsidP="001A248F">
            <w:pPr>
              <w:tabs>
                <w:tab w:val="left" w:pos="567"/>
              </w:tabs>
              <w:rPr>
                <w:rFonts w:ascii="Arial" w:hAnsi="Arial" w:cs="Arial"/>
                <w:b/>
              </w:rPr>
            </w:pPr>
          </w:p>
        </w:tc>
        <w:tc>
          <w:tcPr>
            <w:tcW w:w="1340" w:type="dxa"/>
          </w:tcPr>
          <w:p w14:paraId="6AD0A3C2" w14:textId="77777777" w:rsidR="006C4E32" w:rsidRPr="008836AC" w:rsidRDefault="006C4E32" w:rsidP="001A248F">
            <w:pPr>
              <w:tabs>
                <w:tab w:val="left" w:pos="567"/>
              </w:tabs>
              <w:spacing w:after="0"/>
              <w:rPr>
                <w:rFonts w:ascii="Arial" w:hAnsi="Arial" w:cs="Arial"/>
                <w:b/>
              </w:rPr>
            </w:pPr>
            <w:r w:rsidRPr="008836AC">
              <w:rPr>
                <w:rFonts w:ascii="Arial" w:hAnsi="Arial" w:cs="Arial"/>
                <w:b/>
              </w:rPr>
              <w:t>Company</w:t>
            </w:r>
          </w:p>
        </w:tc>
        <w:tc>
          <w:tcPr>
            <w:tcW w:w="7489" w:type="dxa"/>
          </w:tcPr>
          <w:p w14:paraId="612726B0" w14:textId="11A835E9" w:rsidR="006C4E32" w:rsidRPr="00A82B45" w:rsidRDefault="00A82B45" w:rsidP="001A248F">
            <w:pPr>
              <w:tabs>
                <w:tab w:val="left" w:pos="567"/>
              </w:tabs>
              <w:spacing w:after="0"/>
              <w:rPr>
                <w:rFonts w:ascii="Arial" w:eastAsiaTheme="minorEastAsia" w:hAnsi="Arial" w:cs="Arial"/>
                <w:lang w:eastAsia="zh-CN"/>
              </w:rPr>
            </w:pPr>
            <w:r>
              <w:rPr>
                <w:rFonts w:ascii="Arial" w:eastAsiaTheme="minorEastAsia" w:hAnsi="Arial" w:cs="Arial" w:hint="eastAsia"/>
                <w:lang w:eastAsia="zh-CN"/>
              </w:rPr>
              <w:t>X</w:t>
            </w:r>
            <w:r>
              <w:rPr>
                <w:rFonts w:ascii="Arial" w:eastAsiaTheme="minorEastAsia" w:hAnsi="Arial" w:cs="Arial"/>
                <w:lang w:eastAsia="zh-CN"/>
              </w:rPr>
              <w:t>iaomi</w:t>
            </w:r>
            <w:r w:rsidR="00507739">
              <w:rPr>
                <w:rFonts w:ascii="Arial" w:eastAsiaTheme="minorEastAsia" w:hAnsi="Arial" w:cs="Arial"/>
                <w:lang w:eastAsia="zh-CN"/>
              </w:rPr>
              <w:t>, China Telecom</w:t>
            </w:r>
          </w:p>
        </w:tc>
      </w:tr>
      <w:tr w:rsidR="006C4E32" w:rsidRPr="008836AC" w14:paraId="588EE5C8" w14:textId="77777777" w:rsidTr="001A248F">
        <w:tc>
          <w:tcPr>
            <w:tcW w:w="1418" w:type="dxa"/>
            <w:vMerge/>
          </w:tcPr>
          <w:p w14:paraId="5371B18D" w14:textId="77777777" w:rsidR="006C4E32" w:rsidRPr="008836AC" w:rsidRDefault="006C4E32" w:rsidP="001A248F">
            <w:pPr>
              <w:tabs>
                <w:tab w:val="left" w:pos="567"/>
              </w:tabs>
              <w:rPr>
                <w:rFonts w:ascii="Arial" w:hAnsi="Arial" w:cs="Arial"/>
                <w:b/>
              </w:rPr>
            </w:pPr>
          </w:p>
        </w:tc>
        <w:tc>
          <w:tcPr>
            <w:tcW w:w="1340" w:type="dxa"/>
          </w:tcPr>
          <w:p w14:paraId="4BB54D4E" w14:textId="77777777" w:rsidR="006C4E32" w:rsidRPr="008836AC" w:rsidRDefault="006C4E32" w:rsidP="001A248F">
            <w:pPr>
              <w:tabs>
                <w:tab w:val="left" w:pos="567"/>
              </w:tabs>
              <w:spacing w:after="0"/>
              <w:rPr>
                <w:rFonts w:ascii="Arial" w:hAnsi="Arial" w:cs="Arial"/>
                <w:b/>
              </w:rPr>
            </w:pPr>
            <w:r w:rsidRPr="008836AC">
              <w:rPr>
                <w:rFonts w:ascii="Arial" w:hAnsi="Arial" w:cs="Arial"/>
                <w:b/>
              </w:rPr>
              <w:t>Email</w:t>
            </w:r>
          </w:p>
        </w:tc>
        <w:tc>
          <w:tcPr>
            <w:tcW w:w="7489" w:type="dxa"/>
          </w:tcPr>
          <w:p w14:paraId="0563966F" w14:textId="4887F29E" w:rsidR="006C4E32" w:rsidRPr="00A82B45" w:rsidRDefault="004438C6" w:rsidP="001A248F">
            <w:pPr>
              <w:tabs>
                <w:tab w:val="left" w:pos="567"/>
              </w:tabs>
              <w:spacing w:after="0"/>
              <w:rPr>
                <w:rFonts w:ascii="Arial" w:eastAsiaTheme="minorEastAsia" w:hAnsi="Arial" w:cs="Arial"/>
                <w:lang w:eastAsia="zh-CN"/>
              </w:rPr>
            </w:pPr>
            <w:hyperlink r:id="rId8" w:history="1">
              <w:r w:rsidR="00A75B6A" w:rsidRPr="006442A9">
                <w:rPr>
                  <w:rStyle w:val="af"/>
                  <w:rFonts w:ascii="Arial" w:eastAsiaTheme="minorEastAsia" w:hAnsi="Arial" w:cs="Arial" w:hint="eastAsia"/>
                  <w:lang w:eastAsia="zh-CN"/>
                </w:rPr>
                <w:t>l</w:t>
              </w:r>
              <w:r w:rsidR="00A75B6A" w:rsidRPr="006442A9">
                <w:rPr>
                  <w:rStyle w:val="af"/>
                  <w:rFonts w:ascii="Arial" w:eastAsiaTheme="minorEastAsia" w:hAnsi="Arial" w:cs="Arial"/>
                  <w:lang w:eastAsia="zh-CN"/>
                </w:rPr>
                <w:t>iyingyang@xiaomi.com</w:t>
              </w:r>
            </w:hyperlink>
            <w:r w:rsidR="00507739">
              <w:rPr>
                <w:rStyle w:val="af"/>
                <w:rFonts w:ascii="Arial" w:eastAsiaTheme="minorEastAsia" w:hAnsi="Arial" w:cs="Arial"/>
                <w:lang w:eastAsia="zh-CN"/>
              </w:rPr>
              <w:t>,</w:t>
            </w:r>
            <w:r w:rsidR="00507739">
              <w:rPr>
                <w:rStyle w:val="af"/>
                <w:rFonts w:eastAsiaTheme="minorEastAsia"/>
              </w:rPr>
              <w:t xml:space="preserve"> </w:t>
            </w:r>
            <w:hyperlink r:id="rId9" w:history="1">
              <w:r w:rsidR="00507739" w:rsidRPr="000A1700">
                <w:rPr>
                  <w:rStyle w:val="af"/>
                  <w:rFonts w:ascii="Arial" w:eastAsiaTheme="minorEastAsia" w:hAnsi="Arial" w:cs="Arial"/>
                  <w:lang w:eastAsia="zh-CN"/>
                </w:rPr>
                <w:t>jiangzheng@chinatelecom.cn</w:t>
              </w:r>
            </w:hyperlink>
            <w:r w:rsidR="00507739">
              <w:rPr>
                <w:rFonts w:ascii="Arial" w:eastAsiaTheme="minorEastAsia" w:hAnsi="Arial" w:cs="Arial"/>
                <w:lang w:eastAsia="zh-CN"/>
              </w:rPr>
              <w:t xml:space="preserve"> </w:t>
            </w:r>
          </w:p>
        </w:tc>
      </w:tr>
    </w:tbl>
    <w:p w14:paraId="7D12121A" w14:textId="77777777" w:rsidR="006C4E32" w:rsidRDefault="006C4E32" w:rsidP="000D17BC">
      <w:pPr>
        <w:pBdr>
          <w:bottom w:val="single" w:sz="4" w:space="1" w:color="auto"/>
        </w:pBdr>
        <w:spacing w:after="0"/>
        <w:rPr>
          <w:rFonts w:ascii="Arial" w:hAnsi="Arial" w:cs="Arial"/>
        </w:rPr>
      </w:pPr>
    </w:p>
    <w:p w14:paraId="394D7797" w14:textId="77777777" w:rsidR="006C4E32" w:rsidRPr="00430FCA" w:rsidRDefault="006C4E32" w:rsidP="006C4E32">
      <w:pPr>
        <w:pBdr>
          <w:bottom w:val="single" w:sz="4" w:space="1" w:color="auto"/>
        </w:pBdr>
        <w:rPr>
          <w:rFonts w:ascii="Arial" w:hAnsi="Arial" w:cs="Arial"/>
        </w:rPr>
      </w:pPr>
    </w:p>
    <w:p w14:paraId="6BF1B757" w14:textId="77777777" w:rsidR="00137471" w:rsidRPr="003B7182" w:rsidRDefault="006C4E32" w:rsidP="00C21339">
      <w:pPr>
        <w:pStyle w:val="2"/>
      </w:pPr>
      <w:r>
        <w:t>1</w:t>
      </w:r>
      <w:r>
        <w:tab/>
      </w:r>
      <w:r w:rsidR="0050334E">
        <w:t>Work</w:t>
      </w:r>
      <w:r w:rsidR="00150FD3">
        <w:t xml:space="preserve"> </w:t>
      </w:r>
      <w:r w:rsidR="0050334E">
        <w:t>plan related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5"/>
        <w:gridCol w:w="1037"/>
      </w:tblGrid>
      <w:tr w:rsidR="00D22398" w:rsidRPr="008836AC" w14:paraId="2A1DBC8A" w14:textId="77777777" w:rsidTr="001A248F">
        <w:trPr>
          <w:jc w:val="center"/>
        </w:trPr>
        <w:tc>
          <w:tcPr>
            <w:tcW w:w="6185" w:type="dxa"/>
            <w:shd w:val="clear" w:color="auto" w:fill="E0E0E0"/>
          </w:tcPr>
          <w:p w14:paraId="33137C7E" w14:textId="77777777" w:rsidR="00D22398" w:rsidRPr="008836AC" w:rsidRDefault="00C4666A" w:rsidP="00C4666A">
            <w:pPr>
              <w:pStyle w:val="TAL"/>
              <w:jc w:val="center"/>
              <w:rPr>
                <w:b/>
                <w:bCs/>
              </w:rPr>
            </w:pPr>
            <w:r w:rsidRPr="008836AC">
              <w:rPr>
                <w:b/>
                <w:bCs/>
              </w:rPr>
              <w:t>Do you want to modify the time budget for this WI/SI compared to what was endorsed at the last RAN meeting?</w:t>
            </w:r>
          </w:p>
        </w:tc>
        <w:tc>
          <w:tcPr>
            <w:tcW w:w="1037" w:type="dxa"/>
            <w:vAlign w:val="center"/>
          </w:tcPr>
          <w:p w14:paraId="0D9BB93B" w14:textId="587A9A87" w:rsidR="00D22398" w:rsidRPr="008836AC" w:rsidRDefault="00C21339" w:rsidP="00C4666A">
            <w:pPr>
              <w:pStyle w:val="TAL"/>
              <w:jc w:val="center"/>
              <w:rPr>
                <w:color w:val="FF0000"/>
                <w:lang w:eastAsia="ja-JP"/>
              </w:rPr>
            </w:pPr>
            <w:r w:rsidRPr="007359C0">
              <w:rPr>
                <w:lang w:eastAsia="ja-JP"/>
              </w:rPr>
              <w:t>No</w:t>
            </w:r>
          </w:p>
        </w:tc>
      </w:tr>
    </w:tbl>
    <w:p w14:paraId="51D6C523" w14:textId="77777777" w:rsidR="00D22398" w:rsidRDefault="00D22398" w:rsidP="0039390A">
      <w:pPr>
        <w:spacing w:after="0"/>
        <w:rPr>
          <w:rFonts w:ascii="Arial" w:hAnsi="Arial" w:cs="Arial"/>
        </w:rPr>
      </w:pPr>
    </w:p>
    <w:p w14:paraId="3755A2BC" w14:textId="77777777" w:rsidR="00816B81" w:rsidRPr="00A86AB5" w:rsidRDefault="00C4666A" w:rsidP="00E544FA">
      <w:pPr>
        <w:pStyle w:val="NO"/>
        <w:rPr>
          <w:rFonts w:ascii="Arial" w:hAnsi="Arial" w:cs="Arial"/>
          <w:i/>
        </w:rPr>
      </w:pPr>
      <w:r w:rsidRPr="00A86AB5">
        <w:rPr>
          <w:rFonts w:ascii="Arial" w:hAnsi="Arial" w:cs="Arial"/>
          <w:i/>
        </w:rPr>
        <w:t>If you answered No:</w:t>
      </w:r>
      <w:r w:rsidRPr="00A86AB5">
        <w:rPr>
          <w:rFonts w:ascii="Arial" w:hAnsi="Arial" w:cs="Arial"/>
          <w:i/>
        </w:rPr>
        <w:tab/>
        <w:t>Then please remove the Excel file from the zip file of this status report.</w:t>
      </w:r>
    </w:p>
    <w:p w14:paraId="6B50EA06" w14:textId="77777777" w:rsidR="00816B81" w:rsidRPr="00A86AB5" w:rsidRDefault="00C4666A" w:rsidP="00C4666A">
      <w:pPr>
        <w:pStyle w:val="NO"/>
        <w:rPr>
          <w:rFonts w:ascii="Arial" w:hAnsi="Arial" w:cs="Arial"/>
          <w:i/>
        </w:rPr>
      </w:pPr>
      <w:r w:rsidRPr="00A86AB5">
        <w:rPr>
          <w:rFonts w:ascii="Arial" w:hAnsi="Arial" w:cs="Arial"/>
          <w:i/>
        </w:rPr>
        <w:t>If you answered Yes:</w:t>
      </w:r>
      <w:r w:rsidRPr="00A86AB5">
        <w:rPr>
          <w:rFonts w:ascii="Arial" w:hAnsi="Arial" w:cs="Arial"/>
          <w:i/>
        </w:rPr>
        <w:tab/>
        <w:t xml:space="preserve">Then please fill out the attached Excel template to request a modification of the time </w:t>
      </w:r>
      <w:r w:rsidRPr="00A86AB5">
        <w:rPr>
          <w:rFonts w:ascii="Arial" w:hAnsi="Arial" w:cs="Arial"/>
          <w:i/>
        </w:rPr>
        <w:tab/>
      </w:r>
      <w:r w:rsidRPr="00A86AB5">
        <w:rPr>
          <w:rFonts w:ascii="Arial" w:hAnsi="Arial" w:cs="Arial"/>
          <w:i/>
        </w:rPr>
        <w:tab/>
        <w:t xml:space="preserve">budgets for your WI /SI. The Excel table has to be filled out for all affected RAN WGs and </w:t>
      </w:r>
      <w:r w:rsidRPr="00A86AB5">
        <w:rPr>
          <w:rFonts w:ascii="Arial" w:hAnsi="Arial" w:cs="Arial"/>
          <w:i/>
        </w:rPr>
        <w:tab/>
      </w:r>
      <w:r w:rsidRPr="00A86AB5">
        <w:rPr>
          <w:rFonts w:ascii="Arial" w:hAnsi="Arial" w:cs="Arial"/>
          <w:i/>
        </w:rPr>
        <w:tab/>
        <w:t>up to the target date of the WI/SI.</w:t>
      </w:r>
      <w:r w:rsidR="00011C3B" w:rsidRPr="00A86AB5">
        <w:rPr>
          <w:rFonts w:ascii="Arial" w:hAnsi="Arial" w:cs="Arial"/>
          <w:i/>
        </w:rPr>
        <w:t xml:space="preserve"> The basis are the endorsed time budgets of the last </w:t>
      </w:r>
      <w:r w:rsidR="00011C3B" w:rsidRPr="00A86AB5">
        <w:rPr>
          <w:rFonts w:ascii="Arial" w:hAnsi="Arial" w:cs="Arial"/>
          <w:i/>
        </w:rPr>
        <w:tab/>
      </w:r>
      <w:r w:rsidR="00011C3B" w:rsidRPr="00A86AB5">
        <w:rPr>
          <w:rFonts w:ascii="Arial" w:hAnsi="Arial" w:cs="Arial"/>
          <w:i/>
        </w:rPr>
        <w:tab/>
        <w:t>RAN meeting. Please highlight all changes of the values.</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One time unit (TU) corresponds to ~ 2 hours in the meeting.</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 xml:space="preserve">If this status report covers a WI with Core and Performance part, then please have one </w:t>
      </w:r>
      <w:r w:rsidR="00011C3B" w:rsidRPr="00A86AB5">
        <w:rPr>
          <w:rFonts w:ascii="Arial" w:hAnsi="Arial" w:cs="Arial"/>
          <w:i/>
        </w:rPr>
        <w:tab/>
      </w:r>
      <w:r w:rsidR="00011C3B" w:rsidRPr="00A86AB5">
        <w:rPr>
          <w:rFonts w:ascii="Arial" w:hAnsi="Arial" w:cs="Arial"/>
          <w:i/>
        </w:rPr>
        <w:tab/>
        <w:t>line for each in the attached Excel table.</w:t>
      </w:r>
      <w:r w:rsidR="00816B81" w:rsidRPr="00A86AB5">
        <w:rPr>
          <w:rFonts w:ascii="Arial" w:hAnsi="Arial" w:cs="Arial"/>
          <w:i/>
        </w:rPr>
        <w:br/>
      </w:r>
      <w:r w:rsidR="00816B81" w:rsidRPr="00A86AB5">
        <w:rPr>
          <w:rFonts w:ascii="Arial" w:hAnsi="Arial" w:cs="Arial"/>
          <w:i/>
        </w:rPr>
        <w:tab/>
      </w:r>
      <w:r w:rsidR="00816B81" w:rsidRPr="00A86AB5">
        <w:rPr>
          <w:rFonts w:ascii="Arial" w:hAnsi="Arial" w:cs="Arial"/>
          <w:i/>
        </w:rPr>
        <w:tab/>
        <w:t>Note: If no Excel table is attached, then this means no time budget change.</w:t>
      </w:r>
    </w:p>
    <w:p w14:paraId="1A2EDF51" w14:textId="77777777" w:rsidR="00C17C6C" w:rsidRPr="003B7182" w:rsidRDefault="00C21339" w:rsidP="00C17C6C">
      <w:pPr>
        <w:spacing w:after="0"/>
        <w:rPr>
          <w:rFonts w:ascii="Arial" w:hAnsi="Arial" w:cs="Arial"/>
          <w:b/>
        </w:rPr>
      </w:pPr>
      <w:r>
        <w:rPr>
          <w:rFonts w:ascii="Arial" w:hAnsi="Arial" w:cs="Arial"/>
          <w:b/>
        </w:rPr>
        <w:t>A</w:t>
      </w:r>
      <w:r w:rsidR="00011C3B">
        <w:rPr>
          <w:rFonts w:ascii="Arial" w:hAnsi="Arial" w:cs="Arial"/>
          <w:b/>
        </w:rPr>
        <w:t>dditional explanations/</w:t>
      </w:r>
      <w:r w:rsidR="00C17C6C" w:rsidRPr="003B7182">
        <w:rPr>
          <w:rFonts w:ascii="Arial" w:hAnsi="Arial" w:cs="Arial"/>
          <w:b/>
        </w:rPr>
        <w:t>motivation</w:t>
      </w:r>
      <w:r w:rsidR="00011C3B">
        <w:rPr>
          <w:rFonts w:ascii="Arial" w:hAnsi="Arial" w:cs="Arial"/>
          <w:b/>
        </w:rPr>
        <w:t>s for the time budget changes in the attached Excel table</w:t>
      </w:r>
      <w:r w:rsidR="00C17C6C" w:rsidRPr="003B7182">
        <w:rPr>
          <w:rFonts w:ascii="Arial" w:hAnsi="Arial" w:cs="Arial"/>
          <w:b/>
        </w:rPr>
        <w:t>:</w:t>
      </w:r>
    </w:p>
    <w:p w14:paraId="1339F913" w14:textId="77777777" w:rsidR="003B7182" w:rsidRDefault="003B7182" w:rsidP="00C17C6C">
      <w:pPr>
        <w:spacing w:after="0"/>
        <w:rPr>
          <w:rFonts w:ascii="Arial" w:hAnsi="Arial" w:cs="Arial"/>
        </w:rPr>
      </w:pPr>
    </w:p>
    <w:p w14:paraId="32150ECB" w14:textId="77777777" w:rsidR="00011C3B" w:rsidRPr="003B7182" w:rsidRDefault="00011C3B" w:rsidP="00C17C6C">
      <w:pPr>
        <w:spacing w:after="0"/>
        <w:rPr>
          <w:rFonts w:ascii="Arial" w:hAnsi="Arial" w:cs="Arial"/>
        </w:rPr>
      </w:pPr>
    </w:p>
    <w:p w14:paraId="6CE540C2" w14:textId="77777777" w:rsidR="00F86A73" w:rsidRDefault="001A3B5F" w:rsidP="00701410">
      <w:pPr>
        <w:pStyle w:val="2"/>
      </w:pPr>
      <w:r>
        <w:t>2.</w:t>
      </w:r>
      <w:r w:rsidR="00701410">
        <w:tab/>
      </w:r>
      <w:r w:rsidR="00150FD3">
        <w:t>Detail</w:t>
      </w:r>
      <w:r w:rsidR="007E1DEA">
        <w:t>ed p</w:t>
      </w:r>
      <w:r w:rsidR="008D70D2">
        <w:t xml:space="preserve">rogress </w:t>
      </w:r>
      <w:r w:rsidR="00C21339">
        <w:t xml:space="preserve">in RAN WGs </w:t>
      </w:r>
      <w:r w:rsidR="008D70D2">
        <w:t>since last TSG meeting</w:t>
      </w:r>
      <w:r w:rsidR="005A6C96">
        <w:t xml:space="preserve"> </w:t>
      </w:r>
      <w:r w:rsidR="005A6C96" w:rsidRPr="005A6C96">
        <w:t>(for all involved WGs)</w:t>
      </w:r>
    </w:p>
    <w:p w14:paraId="31F24977" w14:textId="77777777" w:rsidR="00701410" w:rsidRPr="00701410" w:rsidRDefault="00701410" w:rsidP="00701410">
      <w:pPr>
        <w:rPr>
          <w:rFonts w:ascii="Arial" w:hAnsi="Arial" w:cs="Arial"/>
        </w:rPr>
      </w:pPr>
      <w:r>
        <w:tab/>
      </w:r>
      <w:r w:rsidRPr="00721CF6">
        <w:rPr>
          <w:rFonts w:ascii="Arial" w:hAnsi="Arial" w:cs="Arial"/>
          <w:color w:val="FF0000"/>
        </w:rPr>
        <w:t>NOTE: Agreements and Open issues impacted cross-TSG aspects shall be explicitly highlighted</w:t>
      </w:r>
    </w:p>
    <w:p w14:paraId="36F91ECA" w14:textId="77777777" w:rsidR="00610E37" w:rsidRDefault="00701410" w:rsidP="00701410">
      <w:pPr>
        <w:pStyle w:val="2"/>
        <w:rPr>
          <w:lang w:eastAsia="ja-JP"/>
        </w:rPr>
      </w:pPr>
      <w:r>
        <w:rPr>
          <w:lang w:eastAsia="ja-JP"/>
        </w:rPr>
        <w:lastRenderedPageBreak/>
        <w:t>2.1</w:t>
      </w:r>
      <w:r>
        <w:rPr>
          <w:lang w:eastAsia="ja-JP"/>
        </w:rPr>
        <w:tab/>
      </w:r>
      <w:r w:rsidR="00610E37" w:rsidRPr="0003665A">
        <w:rPr>
          <w:rFonts w:hint="eastAsia"/>
          <w:lang w:eastAsia="ja-JP"/>
        </w:rPr>
        <w:t>RAN1</w:t>
      </w:r>
    </w:p>
    <w:p w14:paraId="0E1F0CF1" w14:textId="1A5E4F19" w:rsidR="00701410" w:rsidRDefault="00701410" w:rsidP="00701410">
      <w:pPr>
        <w:pStyle w:val="4"/>
        <w:rPr>
          <w:lang w:eastAsia="ja-JP"/>
        </w:rPr>
      </w:pPr>
      <w:r>
        <w:rPr>
          <w:lang w:eastAsia="ja-JP"/>
        </w:rPr>
        <w:t>2.1.1</w:t>
      </w:r>
      <w:r>
        <w:rPr>
          <w:lang w:eastAsia="ja-JP"/>
        </w:rPr>
        <w:tab/>
        <w:t>Agreements</w:t>
      </w:r>
    </w:p>
    <w:p w14:paraId="2F0D2BA1" w14:textId="416EC428" w:rsidR="0084714C" w:rsidRPr="006C1429" w:rsidRDefault="00BF15E7" w:rsidP="00BF15E7">
      <w:pPr>
        <w:pStyle w:val="5"/>
        <w:rPr>
          <w:rFonts w:eastAsiaTheme="minorEastAsia"/>
          <w:szCs w:val="22"/>
          <w:lang w:eastAsia="zh-CN"/>
        </w:rPr>
      </w:pPr>
      <w:r w:rsidRPr="00BF15E7">
        <w:rPr>
          <w:rFonts w:eastAsiaTheme="minorEastAsia" w:hint="eastAsia"/>
          <w:lang w:eastAsia="zh-CN"/>
        </w:rPr>
        <w:t>R</w:t>
      </w:r>
      <w:r w:rsidRPr="00BF15E7">
        <w:rPr>
          <w:rFonts w:eastAsiaTheme="minorEastAsia"/>
          <w:lang w:eastAsia="zh-CN"/>
        </w:rPr>
        <w:t>AN1 #1</w:t>
      </w:r>
      <w:r w:rsidR="00777909">
        <w:rPr>
          <w:rFonts w:eastAsiaTheme="minorEastAsia"/>
          <w:lang w:eastAsia="zh-CN"/>
        </w:rPr>
        <w:t>2</w:t>
      </w:r>
      <w:r w:rsidR="00507739">
        <w:rPr>
          <w:rFonts w:eastAsiaTheme="minorEastAsia"/>
          <w:lang w:eastAsia="zh-CN"/>
        </w:rPr>
        <w:t>2</w:t>
      </w:r>
      <w:r w:rsidR="00FC7A8B">
        <w:rPr>
          <w:rFonts w:eastAsiaTheme="minorEastAsia"/>
          <w:lang w:eastAsia="zh-CN"/>
        </w:rPr>
        <w:t xml:space="preserve">, </w:t>
      </w:r>
      <w:r w:rsidR="00507739">
        <w:rPr>
          <w:rFonts w:eastAsiaTheme="minorEastAsia"/>
          <w:lang w:eastAsia="zh-CN"/>
        </w:rPr>
        <w:t>Bengaluru</w:t>
      </w:r>
      <w:r w:rsidR="00FC7A8B">
        <w:rPr>
          <w:rFonts w:eastAsiaTheme="minorEastAsia"/>
          <w:lang w:eastAsia="zh-CN"/>
        </w:rPr>
        <w:t xml:space="preserve">, </w:t>
      </w:r>
      <w:r w:rsidR="00507739">
        <w:rPr>
          <w:rFonts w:eastAsiaTheme="minorEastAsia"/>
          <w:lang w:eastAsia="zh-CN"/>
        </w:rPr>
        <w:t>India</w:t>
      </w:r>
      <w:r w:rsidRPr="006C1429">
        <w:rPr>
          <w:rFonts w:eastAsiaTheme="minorEastAsia" w:cs="Arial"/>
          <w:szCs w:val="22"/>
          <w:lang w:eastAsia="zh-CN"/>
        </w:rPr>
        <w:t xml:space="preserve">, </w:t>
      </w:r>
      <w:r w:rsidR="00507739">
        <w:rPr>
          <w:rFonts w:eastAsiaTheme="minorEastAsia" w:cs="Arial"/>
          <w:szCs w:val="22"/>
          <w:lang w:eastAsia="zh-CN"/>
        </w:rPr>
        <w:t>August</w:t>
      </w:r>
      <w:r w:rsidR="00777909">
        <w:rPr>
          <w:rFonts w:eastAsiaTheme="minorEastAsia" w:cs="Arial"/>
          <w:szCs w:val="22"/>
          <w:lang w:eastAsia="zh-CN"/>
        </w:rPr>
        <w:t xml:space="preserve"> </w:t>
      </w:r>
      <w:r w:rsidR="00507739">
        <w:rPr>
          <w:rFonts w:eastAsiaTheme="minorEastAsia" w:cs="Arial"/>
          <w:szCs w:val="22"/>
          <w:lang w:eastAsia="zh-CN"/>
        </w:rPr>
        <w:t>25</w:t>
      </w:r>
      <w:r w:rsidR="00777909">
        <w:rPr>
          <w:rFonts w:eastAsiaTheme="minorEastAsia" w:cs="Arial"/>
          <w:szCs w:val="22"/>
          <w:lang w:eastAsia="zh-CN"/>
        </w:rPr>
        <w:t>-</w:t>
      </w:r>
      <w:r w:rsidR="00507739">
        <w:rPr>
          <w:rFonts w:eastAsiaTheme="minorEastAsia" w:cs="Arial"/>
          <w:szCs w:val="22"/>
          <w:lang w:eastAsia="zh-CN"/>
        </w:rPr>
        <w:t>29</w:t>
      </w:r>
      <w:r w:rsidRPr="006C1429">
        <w:rPr>
          <w:rFonts w:eastAsiaTheme="minorEastAsia" w:cs="Arial"/>
          <w:szCs w:val="22"/>
          <w:lang w:eastAsia="zh-CN"/>
        </w:rPr>
        <w:t>, 202</w:t>
      </w:r>
      <w:r w:rsidR="00777909">
        <w:rPr>
          <w:rFonts w:eastAsiaTheme="minorEastAsia" w:cs="Arial"/>
          <w:szCs w:val="22"/>
          <w:lang w:eastAsia="zh-CN"/>
        </w:rPr>
        <w:t>5</w:t>
      </w:r>
    </w:p>
    <w:p w14:paraId="52A87501" w14:textId="77777777" w:rsidR="00E54D01" w:rsidRPr="00E54D01" w:rsidRDefault="00E54D01" w:rsidP="00E54D01">
      <w:pPr>
        <w:pStyle w:val="3GPPNormalText"/>
        <w:spacing w:after="0"/>
        <w:rPr>
          <w:b/>
          <w:bCs/>
          <w:sz w:val="20"/>
          <w:szCs w:val="20"/>
          <w:highlight w:val="green"/>
          <w:lang w:val="en-US"/>
        </w:rPr>
      </w:pPr>
      <w:r w:rsidRPr="00E54D01">
        <w:rPr>
          <w:b/>
          <w:bCs/>
          <w:sz w:val="20"/>
          <w:szCs w:val="20"/>
          <w:highlight w:val="green"/>
          <w:lang w:val="en-US"/>
        </w:rPr>
        <w:t>Agreement</w:t>
      </w:r>
    </w:p>
    <w:p w14:paraId="239D8C85" w14:textId="77777777" w:rsidR="00E54D01" w:rsidRPr="00E54D01" w:rsidRDefault="00E54D01" w:rsidP="00E54D01">
      <w:pPr>
        <w:suppressAutoHyphens/>
        <w:spacing w:after="0"/>
        <w:rPr>
          <w:rFonts w:eastAsia="等线"/>
          <w:lang w:eastAsia="zh-CN"/>
        </w:rPr>
      </w:pPr>
      <w:r w:rsidRPr="00E54D01">
        <w:rPr>
          <w:rFonts w:eastAsia="等线"/>
          <w:lang w:val="en-US" w:eastAsia="zh-CN"/>
        </w:rPr>
        <w:t>Horizontal/vertical positioning accuracy</w:t>
      </w:r>
      <w:r w:rsidRPr="00E54D01">
        <w:rPr>
          <w:rFonts w:eastAsia="等线"/>
          <w:lang w:eastAsia="zh-CN"/>
        </w:rPr>
        <w:t xml:space="preserve"> are agreed as performance metrics for NR ISAC. </w:t>
      </w:r>
    </w:p>
    <w:p w14:paraId="6E248608" w14:textId="77777777" w:rsidR="00E54D01" w:rsidRPr="00E54D01" w:rsidRDefault="00E54D01" w:rsidP="00E54D01">
      <w:pPr>
        <w:pStyle w:val="aff8"/>
        <w:widowControl/>
        <w:numPr>
          <w:ilvl w:val="1"/>
          <w:numId w:val="23"/>
        </w:numPr>
        <w:suppressAutoHyphens/>
        <w:ind w:leftChars="0"/>
        <w:jc w:val="left"/>
        <w:rPr>
          <w:rFonts w:ascii="Times New Roman" w:eastAsia="等线" w:hAnsi="Times New Roman"/>
          <w:sz w:val="20"/>
          <w:szCs w:val="20"/>
          <w:lang w:eastAsia="zh-CN"/>
        </w:rPr>
      </w:pPr>
      <w:r w:rsidRPr="00E54D01">
        <w:rPr>
          <w:rFonts w:ascii="Times New Roman" w:eastAsia="等线" w:hAnsi="Times New Roman"/>
          <w:sz w:val="20"/>
          <w:szCs w:val="20"/>
          <w:lang w:eastAsia="zh-CN"/>
        </w:rPr>
        <w:t xml:space="preserve">It is defined as the absolute value of the difference between the estimated horizontal/vertical position and the corresponding true position of a sensing target. </w:t>
      </w:r>
    </w:p>
    <w:p w14:paraId="0A36D832" w14:textId="77777777" w:rsidR="00E54D01" w:rsidRPr="00E54D01" w:rsidRDefault="00E54D01" w:rsidP="00E54D01">
      <w:pPr>
        <w:pStyle w:val="aff8"/>
        <w:widowControl/>
        <w:numPr>
          <w:ilvl w:val="2"/>
          <w:numId w:val="23"/>
        </w:numPr>
        <w:suppressAutoHyphens/>
        <w:ind w:leftChars="0"/>
        <w:jc w:val="left"/>
        <w:rPr>
          <w:rFonts w:ascii="Times New Roman" w:eastAsia="等线" w:hAnsi="Times New Roman"/>
          <w:sz w:val="20"/>
          <w:szCs w:val="20"/>
          <w:lang w:eastAsia="zh-CN"/>
        </w:rPr>
      </w:pPr>
      <w:r w:rsidRPr="00E54D01">
        <w:rPr>
          <w:rFonts w:ascii="Times New Roman" w:eastAsia="等线" w:hAnsi="Times New Roman"/>
          <w:sz w:val="20"/>
          <w:szCs w:val="20"/>
          <w:lang w:eastAsia="zh-CN"/>
        </w:rPr>
        <w:t>Note: in RAN1 evaluations, there should be only one estimated horizontal/vertical position corresponding to the true position of a sensing target</w:t>
      </w:r>
    </w:p>
    <w:p w14:paraId="3AB8392B" w14:textId="77777777" w:rsidR="00E54D01" w:rsidRPr="00E54D01" w:rsidRDefault="00E54D01" w:rsidP="00E54D01">
      <w:pPr>
        <w:spacing w:after="0"/>
        <w:rPr>
          <w:rFonts w:eastAsia="等线"/>
          <w:lang w:eastAsia="zh-CN"/>
        </w:rPr>
      </w:pPr>
    </w:p>
    <w:p w14:paraId="4875FD63" w14:textId="77777777" w:rsidR="00E54D01" w:rsidRPr="00E54D01" w:rsidRDefault="00E54D01" w:rsidP="00E54D01">
      <w:pPr>
        <w:pStyle w:val="3GPPNormalText"/>
        <w:spacing w:after="0"/>
        <w:rPr>
          <w:b/>
          <w:bCs/>
          <w:sz w:val="20"/>
          <w:szCs w:val="20"/>
          <w:highlight w:val="green"/>
          <w:lang w:val="en-US"/>
        </w:rPr>
      </w:pPr>
      <w:r w:rsidRPr="00E54D01">
        <w:rPr>
          <w:b/>
          <w:bCs/>
          <w:sz w:val="20"/>
          <w:szCs w:val="20"/>
          <w:highlight w:val="green"/>
          <w:lang w:val="en-US"/>
        </w:rPr>
        <w:t>Agreement</w:t>
      </w:r>
    </w:p>
    <w:p w14:paraId="7186A5D7" w14:textId="77777777" w:rsidR="00E54D01" w:rsidRPr="00E54D01" w:rsidRDefault="00E54D01" w:rsidP="00E54D01">
      <w:pPr>
        <w:suppressAutoHyphens/>
        <w:spacing w:after="0"/>
        <w:rPr>
          <w:rFonts w:eastAsia="等线"/>
          <w:lang w:eastAsia="zh-CN"/>
        </w:rPr>
      </w:pPr>
      <w:r w:rsidRPr="00E54D01">
        <w:rPr>
          <w:rFonts w:eastAsia="等线"/>
          <w:lang w:eastAsia="zh-CN"/>
        </w:rPr>
        <w:t>The following evaluation parameters are agreed for the evaluation on NR ISAC.</w:t>
      </w:r>
    </w:p>
    <w:tbl>
      <w:tblPr>
        <w:tblW w:w="3364"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5"/>
        <w:gridCol w:w="4354"/>
      </w:tblGrid>
      <w:tr w:rsidR="00E54D01" w:rsidRPr="00E54D01" w14:paraId="0CD7AAE9" w14:textId="77777777" w:rsidTr="00557C20">
        <w:trPr>
          <w:trHeight w:val="117"/>
        </w:trPr>
        <w:tc>
          <w:tcPr>
            <w:tcW w:w="1826" w:type="pct"/>
            <w:shd w:val="clear" w:color="auto" w:fill="BFBFBF"/>
            <w:vAlign w:val="center"/>
          </w:tcPr>
          <w:p w14:paraId="55951201" w14:textId="77777777" w:rsidR="00E54D01" w:rsidRPr="00E54D01" w:rsidRDefault="00E54D01" w:rsidP="00E54D01">
            <w:pPr>
              <w:snapToGrid w:val="0"/>
              <w:spacing w:after="0"/>
              <w:rPr>
                <w:rFonts w:eastAsia="等线"/>
                <w:b/>
                <w:bCs/>
              </w:rPr>
            </w:pPr>
            <w:r w:rsidRPr="00E54D01">
              <w:rPr>
                <w:rFonts w:eastAsia="等线"/>
                <w:b/>
                <w:bCs/>
              </w:rPr>
              <w:t>Parameters</w:t>
            </w:r>
          </w:p>
        </w:tc>
        <w:tc>
          <w:tcPr>
            <w:tcW w:w="3174" w:type="pct"/>
            <w:shd w:val="clear" w:color="auto" w:fill="BFBFBF"/>
            <w:vAlign w:val="center"/>
          </w:tcPr>
          <w:p w14:paraId="52E09597" w14:textId="77777777" w:rsidR="00E54D01" w:rsidRPr="00E54D01" w:rsidRDefault="00E54D01" w:rsidP="00E54D01">
            <w:pPr>
              <w:snapToGrid w:val="0"/>
              <w:spacing w:after="0"/>
              <w:rPr>
                <w:rFonts w:eastAsia="等线"/>
                <w:b/>
                <w:bCs/>
              </w:rPr>
            </w:pPr>
            <w:r w:rsidRPr="00E54D01">
              <w:rPr>
                <w:rFonts w:eastAsia="等线"/>
                <w:b/>
                <w:bCs/>
              </w:rPr>
              <w:t xml:space="preserve">Assumptions </w:t>
            </w:r>
          </w:p>
        </w:tc>
      </w:tr>
      <w:tr w:rsidR="00E54D01" w:rsidRPr="00E54D01" w14:paraId="513FEF3D" w14:textId="77777777" w:rsidTr="00557C20">
        <w:trPr>
          <w:trHeight w:val="117"/>
        </w:trPr>
        <w:tc>
          <w:tcPr>
            <w:tcW w:w="1826" w:type="pct"/>
            <w:vAlign w:val="center"/>
          </w:tcPr>
          <w:p w14:paraId="48C45315" w14:textId="77777777" w:rsidR="00E54D01" w:rsidRPr="00E54D01" w:rsidRDefault="00E54D01" w:rsidP="00E54D01">
            <w:pPr>
              <w:snapToGrid w:val="0"/>
              <w:spacing w:after="0"/>
              <w:rPr>
                <w:rFonts w:eastAsia="等线"/>
              </w:rPr>
            </w:pPr>
            <w:r w:rsidRPr="00E54D01">
              <w:rPr>
                <w:rFonts w:eastAsia="等线"/>
                <w:b/>
                <w:bCs/>
                <w:lang w:eastAsia="zh-CN"/>
              </w:rPr>
              <w:t>Sce</w:t>
            </w:r>
            <w:r w:rsidRPr="00E54D01">
              <w:rPr>
                <w:rFonts w:eastAsia="等线"/>
                <w:b/>
                <w:bCs/>
              </w:rPr>
              <w:t>nario</w:t>
            </w:r>
          </w:p>
        </w:tc>
        <w:tc>
          <w:tcPr>
            <w:tcW w:w="3174" w:type="pct"/>
            <w:vAlign w:val="center"/>
          </w:tcPr>
          <w:p w14:paraId="2EB42D70" w14:textId="77777777" w:rsidR="00E54D01" w:rsidRPr="00E54D01" w:rsidRDefault="00E54D01" w:rsidP="00E54D01">
            <w:pPr>
              <w:snapToGrid w:val="0"/>
              <w:spacing w:after="0"/>
              <w:rPr>
                <w:rFonts w:eastAsia="等线"/>
                <w:lang w:val="sv-SE" w:eastAsia="zh-CN"/>
              </w:rPr>
            </w:pPr>
            <w:r w:rsidRPr="00E54D01">
              <w:rPr>
                <w:rFonts w:eastAsia="等线"/>
                <w:lang w:val="sv-SE"/>
              </w:rPr>
              <w:t>UMa-AV</w:t>
            </w:r>
            <w:r w:rsidRPr="00E54D01">
              <w:rPr>
                <w:rFonts w:eastAsia="等线"/>
                <w:lang w:val="sv-SE" w:eastAsia="zh-CN"/>
              </w:rPr>
              <w:t>, Optional RMa-AV</w:t>
            </w:r>
          </w:p>
        </w:tc>
      </w:tr>
      <w:tr w:rsidR="00E54D01" w:rsidRPr="00E54D01" w14:paraId="6D8E1867" w14:textId="77777777" w:rsidTr="00557C20">
        <w:trPr>
          <w:trHeight w:val="117"/>
        </w:trPr>
        <w:tc>
          <w:tcPr>
            <w:tcW w:w="1826" w:type="pct"/>
            <w:vAlign w:val="center"/>
          </w:tcPr>
          <w:p w14:paraId="1CC9D0ED" w14:textId="77777777" w:rsidR="00E54D01" w:rsidRPr="00E54D01" w:rsidRDefault="00E54D01" w:rsidP="00E54D01">
            <w:pPr>
              <w:snapToGrid w:val="0"/>
              <w:spacing w:after="0"/>
              <w:rPr>
                <w:rFonts w:eastAsia="等线"/>
                <w:b/>
                <w:bCs/>
              </w:rPr>
            </w:pPr>
            <w:r w:rsidRPr="00E54D01">
              <w:rPr>
                <w:rFonts w:eastAsia="等线"/>
                <w:b/>
                <w:bCs/>
              </w:rPr>
              <w:t>Carrier frequency</w:t>
            </w:r>
          </w:p>
        </w:tc>
        <w:tc>
          <w:tcPr>
            <w:tcW w:w="3174" w:type="pct"/>
            <w:vAlign w:val="center"/>
          </w:tcPr>
          <w:p w14:paraId="0560DECE" w14:textId="77777777" w:rsidR="00E54D01" w:rsidRPr="00E54D01" w:rsidRDefault="00E54D01" w:rsidP="00E54D01">
            <w:pPr>
              <w:snapToGrid w:val="0"/>
              <w:spacing w:after="0"/>
              <w:rPr>
                <w:rFonts w:eastAsia="等线"/>
                <w:lang w:eastAsia="zh-CN"/>
              </w:rPr>
            </w:pPr>
            <w:r w:rsidRPr="00E54D01">
              <w:rPr>
                <w:rFonts w:eastAsia="等线"/>
                <w:lang w:eastAsia="zh-CN"/>
              </w:rPr>
              <w:t>Mandatory: one value either 4 GHz or 4.9GHz.</w:t>
            </w:r>
          </w:p>
          <w:p w14:paraId="70503BFB" w14:textId="77777777" w:rsidR="00E54D01" w:rsidRPr="00E54D01" w:rsidRDefault="00E54D01" w:rsidP="00E54D01">
            <w:pPr>
              <w:snapToGrid w:val="0"/>
              <w:spacing w:after="0"/>
              <w:rPr>
                <w:rFonts w:eastAsia="等线"/>
              </w:rPr>
            </w:pPr>
            <w:r w:rsidRPr="00E54D01">
              <w:rPr>
                <w:rFonts w:eastAsia="等线"/>
                <w:lang w:eastAsia="zh-CN"/>
              </w:rPr>
              <w:t xml:space="preserve">optional for FR1: </w:t>
            </w:r>
            <w:r w:rsidRPr="00E54D01">
              <w:rPr>
                <w:rFonts w:eastAsia="等线"/>
              </w:rPr>
              <w:t>6 GHz</w:t>
            </w:r>
          </w:p>
          <w:p w14:paraId="511A0066" w14:textId="77777777" w:rsidR="00E54D01" w:rsidRPr="00E54D01" w:rsidRDefault="00E54D01" w:rsidP="00E54D01">
            <w:pPr>
              <w:snapToGrid w:val="0"/>
              <w:spacing w:after="0"/>
              <w:rPr>
                <w:rFonts w:eastAsia="等线"/>
                <w:lang w:val="en-US" w:eastAsia="zh-CN"/>
              </w:rPr>
            </w:pPr>
            <w:r w:rsidRPr="00E54D01">
              <w:rPr>
                <w:rFonts w:eastAsia="等线"/>
                <w:lang w:val="en-US"/>
              </w:rPr>
              <w:t>[optional for FR2: 28 GHz]</w:t>
            </w:r>
          </w:p>
        </w:tc>
      </w:tr>
      <w:tr w:rsidR="00E54D01" w:rsidRPr="00E54D01" w14:paraId="363FB581" w14:textId="77777777" w:rsidTr="00557C20">
        <w:trPr>
          <w:trHeight w:val="117"/>
        </w:trPr>
        <w:tc>
          <w:tcPr>
            <w:tcW w:w="1826" w:type="pct"/>
            <w:vAlign w:val="center"/>
          </w:tcPr>
          <w:p w14:paraId="7F4B0EF7" w14:textId="77777777" w:rsidR="00E54D01" w:rsidRPr="00E54D01" w:rsidRDefault="00E54D01" w:rsidP="00E54D01">
            <w:pPr>
              <w:snapToGrid w:val="0"/>
              <w:spacing w:after="0"/>
              <w:rPr>
                <w:rFonts w:eastAsia="等线"/>
              </w:rPr>
            </w:pPr>
            <w:r w:rsidRPr="00E54D01">
              <w:rPr>
                <w:rFonts w:eastAsia="等线"/>
                <w:b/>
                <w:bCs/>
              </w:rPr>
              <w:t>System bandwidth</w:t>
            </w:r>
          </w:p>
        </w:tc>
        <w:tc>
          <w:tcPr>
            <w:tcW w:w="3174" w:type="pct"/>
            <w:vAlign w:val="center"/>
          </w:tcPr>
          <w:p w14:paraId="7D8A1B21" w14:textId="77777777" w:rsidR="00E54D01" w:rsidRPr="00E54D01" w:rsidRDefault="00E54D01" w:rsidP="00E54D01">
            <w:pPr>
              <w:snapToGrid w:val="0"/>
              <w:spacing w:after="0"/>
              <w:rPr>
                <w:rFonts w:eastAsia="等线"/>
              </w:rPr>
            </w:pPr>
            <w:r w:rsidRPr="00E54D01">
              <w:rPr>
                <w:rFonts w:eastAsia="等线"/>
              </w:rPr>
              <w:t>100 MHz</w:t>
            </w:r>
          </w:p>
        </w:tc>
      </w:tr>
      <w:tr w:rsidR="00E54D01" w:rsidRPr="00E54D01" w14:paraId="2782D3D1" w14:textId="77777777" w:rsidTr="00557C20">
        <w:trPr>
          <w:trHeight w:val="117"/>
        </w:trPr>
        <w:tc>
          <w:tcPr>
            <w:tcW w:w="1826" w:type="pct"/>
            <w:vAlign w:val="center"/>
          </w:tcPr>
          <w:p w14:paraId="4522DAB9" w14:textId="77777777" w:rsidR="00E54D01" w:rsidRPr="00E54D01" w:rsidRDefault="00E54D01" w:rsidP="00E54D01">
            <w:pPr>
              <w:snapToGrid w:val="0"/>
              <w:spacing w:after="0"/>
              <w:rPr>
                <w:rFonts w:eastAsia="等线"/>
                <w:lang w:val="sv-SE"/>
              </w:rPr>
            </w:pPr>
            <w:r w:rsidRPr="00E54D01">
              <w:rPr>
                <w:rFonts w:eastAsia="等线"/>
                <w:b/>
                <w:bCs/>
              </w:rPr>
              <w:t>Numerology</w:t>
            </w:r>
          </w:p>
        </w:tc>
        <w:tc>
          <w:tcPr>
            <w:tcW w:w="3174" w:type="pct"/>
            <w:vAlign w:val="center"/>
          </w:tcPr>
          <w:p w14:paraId="652DC246" w14:textId="77777777" w:rsidR="00E54D01" w:rsidRPr="00E54D01" w:rsidRDefault="00E54D01" w:rsidP="00E54D01">
            <w:pPr>
              <w:snapToGrid w:val="0"/>
              <w:spacing w:after="0"/>
              <w:rPr>
                <w:rFonts w:eastAsia="等线"/>
                <w:lang w:val="sv-SE"/>
              </w:rPr>
            </w:pPr>
            <w:r w:rsidRPr="00E54D01">
              <w:rPr>
                <w:rFonts w:eastAsia="等线"/>
                <w:lang w:val="sv-SE"/>
              </w:rPr>
              <w:t>SCS = 30kHz</w:t>
            </w:r>
          </w:p>
        </w:tc>
      </w:tr>
      <w:tr w:rsidR="00E54D01" w:rsidRPr="00E54D01" w14:paraId="28D08594" w14:textId="77777777" w:rsidTr="00557C20">
        <w:trPr>
          <w:trHeight w:val="117"/>
        </w:trPr>
        <w:tc>
          <w:tcPr>
            <w:tcW w:w="1826" w:type="pct"/>
            <w:vAlign w:val="center"/>
          </w:tcPr>
          <w:p w14:paraId="6104D157" w14:textId="77777777" w:rsidR="00E54D01" w:rsidRPr="00E54D01" w:rsidRDefault="00E54D01" w:rsidP="00E54D01">
            <w:pPr>
              <w:snapToGrid w:val="0"/>
              <w:spacing w:after="0"/>
              <w:rPr>
                <w:rFonts w:eastAsia="等线"/>
              </w:rPr>
            </w:pPr>
            <w:r w:rsidRPr="00E54D01">
              <w:rPr>
                <w:rFonts w:eastAsia="等线"/>
                <w:b/>
                <w:bCs/>
              </w:rPr>
              <w:t>BS Layout</w:t>
            </w:r>
          </w:p>
        </w:tc>
        <w:tc>
          <w:tcPr>
            <w:tcW w:w="3174" w:type="pct"/>
            <w:vAlign w:val="center"/>
          </w:tcPr>
          <w:p w14:paraId="10DFDD56" w14:textId="77777777" w:rsidR="00E54D01" w:rsidRPr="00E54D01" w:rsidRDefault="00E54D01" w:rsidP="00E54D01">
            <w:pPr>
              <w:snapToGrid w:val="0"/>
              <w:spacing w:after="0"/>
              <w:rPr>
                <w:rFonts w:eastAsia="等线"/>
              </w:rPr>
            </w:pPr>
            <w:r w:rsidRPr="00E54D01">
              <w:rPr>
                <w:rFonts w:eastAsia="等线"/>
              </w:rPr>
              <w:t>Hexagonal grid, 7 macro sites, 3 sectors per site. See Note1</w:t>
            </w:r>
          </w:p>
          <w:p w14:paraId="773AE0D7" w14:textId="77777777" w:rsidR="00E54D01" w:rsidRPr="00E54D01" w:rsidRDefault="00E54D01" w:rsidP="00E54D01">
            <w:pPr>
              <w:snapToGrid w:val="0"/>
              <w:spacing w:after="0"/>
              <w:rPr>
                <w:rFonts w:eastAsia="等线"/>
              </w:rPr>
            </w:pPr>
            <w:r w:rsidRPr="00E54D01">
              <w:rPr>
                <w:rFonts w:eastAsia="等线"/>
              </w:rPr>
              <w:t xml:space="preserve">3 sectors with </w:t>
            </w:r>
            <w:r w:rsidRPr="00E54D01">
              <w:rPr>
                <w:rFonts w:eastAsia="等线"/>
                <w:lang w:eastAsia="zh-CN"/>
              </w:rPr>
              <w:t xml:space="preserve">30, 150, 270 </w:t>
            </w:r>
            <w:r w:rsidRPr="00E54D01">
              <w:rPr>
                <w:rFonts w:eastAsia="等线"/>
              </w:rPr>
              <w:t>degrees</w:t>
            </w:r>
          </w:p>
        </w:tc>
      </w:tr>
      <w:tr w:rsidR="00E54D01" w:rsidRPr="00E54D01" w14:paraId="03826E27" w14:textId="77777777" w:rsidTr="00557C20">
        <w:trPr>
          <w:trHeight w:val="117"/>
        </w:trPr>
        <w:tc>
          <w:tcPr>
            <w:tcW w:w="1826" w:type="pct"/>
            <w:vAlign w:val="center"/>
          </w:tcPr>
          <w:p w14:paraId="62A140C7" w14:textId="77777777" w:rsidR="00E54D01" w:rsidRPr="00E54D01" w:rsidRDefault="00E54D01" w:rsidP="00E54D01">
            <w:pPr>
              <w:snapToGrid w:val="0"/>
              <w:spacing w:after="0"/>
              <w:rPr>
                <w:rFonts w:eastAsia="等线"/>
              </w:rPr>
            </w:pPr>
            <w:r w:rsidRPr="00E54D01">
              <w:rPr>
                <w:rFonts w:eastAsia="等线"/>
                <w:b/>
                <w:bCs/>
              </w:rPr>
              <w:t>Inter-BS (2D) distance</w:t>
            </w:r>
          </w:p>
        </w:tc>
        <w:tc>
          <w:tcPr>
            <w:tcW w:w="3174" w:type="pct"/>
            <w:vAlign w:val="center"/>
          </w:tcPr>
          <w:p w14:paraId="5F3EED1B" w14:textId="77777777" w:rsidR="00E54D01" w:rsidRPr="00E54D01" w:rsidRDefault="00E54D01" w:rsidP="00E54D01">
            <w:pPr>
              <w:snapToGrid w:val="0"/>
              <w:spacing w:after="0"/>
              <w:rPr>
                <w:rFonts w:eastAsia="等线"/>
                <w:lang w:eastAsia="zh-CN"/>
              </w:rPr>
            </w:pPr>
            <w:r w:rsidRPr="00E54D01">
              <w:rPr>
                <w:rFonts w:eastAsia="等线"/>
                <w:lang w:eastAsia="zh-CN"/>
              </w:rPr>
              <w:t xml:space="preserve">Uma-AV: </w:t>
            </w:r>
            <w:r w:rsidRPr="00E54D01">
              <w:rPr>
                <w:rFonts w:eastAsia="等线"/>
              </w:rPr>
              <w:t>500m</w:t>
            </w:r>
            <w:r w:rsidRPr="00E54D01">
              <w:rPr>
                <w:rFonts w:eastAsia="等线"/>
                <w:lang w:eastAsia="zh-CN"/>
              </w:rPr>
              <w:t xml:space="preserve">, optional 1000m, </w:t>
            </w:r>
          </w:p>
          <w:p w14:paraId="0C1B0458" w14:textId="77777777" w:rsidR="00E54D01" w:rsidRPr="00E54D01" w:rsidRDefault="00E54D01" w:rsidP="00E54D01">
            <w:pPr>
              <w:snapToGrid w:val="0"/>
              <w:spacing w:after="0"/>
              <w:rPr>
                <w:rFonts w:eastAsia="等线"/>
                <w:lang w:eastAsia="zh-CN"/>
              </w:rPr>
            </w:pPr>
            <w:r w:rsidRPr="00E54D01">
              <w:rPr>
                <w:rFonts w:eastAsia="等线"/>
                <w:lang w:eastAsia="zh-CN"/>
              </w:rPr>
              <w:t>RMa-AV: 1732m</w:t>
            </w:r>
          </w:p>
        </w:tc>
      </w:tr>
      <w:tr w:rsidR="00E54D01" w:rsidRPr="00E54D01" w14:paraId="0E52EE45" w14:textId="77777777" w:rsidTr="00557C20">
        <w:trPr>
          <w:trHeight w:val="117"/>
        </w:trPr>
        <w:tc>
          <w:tcPr>
            <w:tcW w:w="1826" w:type="pct"/>
            <w:vAlign w:val="center"/>
          </w:tcPr>
          <w:p w14:paraId="3DC87AE7" w14:textId="77777777" w:rsidR="00E54D01" w:rsidRPr="00E54D01" w:rsidRDefault="00E54D01" w:rsidP="00E54D01">
            <w:pPr>
              <w:snapToGrid w:val="0"/>
              <w:spacing w:after="0"/>
              <w:rPr>
                <w:rFonts w:eastAsia="等线"/>
              </w:rPr>
            </w:pPr>
            <w:r w:rsidRPr="00E54D01">
              <w:rPr>
                <w:rFonts w:eastAsia="等线"/>
                <w:b/>
                <w:bCs/>
              </w:rPr>
              <w:t>BS antenna height</w:t>
            </w:r>
          </w:p>
        </w:tc>
        <w:tc>
          <w:tcPr>
            <w:tcW w:w="3174" w:type="pct"/>
            <w:vAlign w:val="center"/>
          </w:tcPr>
          <w:p w14:paraId="4F1FB441" w14:textId="77777777" w:rsidR="00E54D01" w:rsidRPr="00E54D01" w:rsidRDefault="00E54D01" w:rsidP="00E54D01">
            <w:pPr>
              <w:snapToGrid w:val="0"/>
              <w:spacing w:after="0"/>
              <w:rPr>
                <w:rFonts w:eastAsia="等线"/>
                <w:lang w:eastAsia="zh-CN"/>
              </w:rPr>
            </w:pPr>
            <w:r w:rsidRPr="00E54D01">
              <w:rPr>
                <w:rFonts w:eastAsia="等线"/>
              </w:rPr>
              <w:t xml:space="preserve">25m for </w:t>
            </w:r>
            <w:r w:rsidRPr="00E54D01">
              <w:rPr>
                <w:rFonts w:eastAsia="等线"/>
                <w:lang w:val="sv-SE"/>
              </w:rPr>
              <w:t>UMa-AV</w:t>
            </w:r>
            <w:r w:rsidRPr="00E54D01">
              <w:rPr>
                <w:rFonts w:eastAsia="等线"/>
                <w:lang w:eastAsia="zh-CN"/>
              </w:rPr>
              <w:t>, 35m for RMa-AV</w:t>
            </w:r>
          </w:p>
        </w:tc>
      </w:tr>
      <w:tr w:rsidR="00E54D01" w:rsidRPr="00E54D01" w14:paraId="5E63A12D" w14:textId="77777777" w:rsidTr="00557C20">
        <w:trPr>
          <w:trHeight w:val="117"/>
        </w:trPr>
        <w:tc>
          <w:tcPr>
            <w:tcW w:w="1826" w:type="pct"/>
            <w:vAlign w:val="center"/>
          </w:tcPr>
          <w:p w14:paraId="1E8B7994" w14:textId="77777777" w:rsidR="00E54D01" w:rsidRPr="00E54D01" w:rsidRDefault="00E54D01" w:rsidP="00E54D01">
            <w:pPr>
              <w:snapToGrid w:val="0"/>
              <w:spacing w:after="0"/>
              <w:rPr>
                <w:rFonts w:eastAsia="等线"/>
              </w:rPr>
            </w:pPr>
            <w:r w:rsidRPr="00E54D01">
              <w:rPr>
                <w:rFonts w:eastAsia="等线"/>
                <w:b/>
                <w:bCs/>
              </w:rPr>
              <w:t>Wrap-round</w:t>
            </w:r>
          </w:p>
        </w:tc>
        <w:tc>
          <w:tcPr>
            <w:tcW w:w="3174" w:type="pct"/>
            <w:vAlign w:val="center"/>
          </w:tcPr>
          <w:p w14:paraId="67C3D231" w14:textId="77777777" w:rsidR="00E54D01" w:rsidRPr="00E54D01" w:rsidRDefault="00E54D01" w:rsidP="00E54D01">
            <w:pPr>
              <w:snapToGrid w:val="0"/>
              <w:spacing w:after="0"/>
              <w:rPr>
                <w:rFonts w:eastAsia="等线"/>
              </w:rPr>
            </w:pPr>
            <w:r w:rsidRPr="00E54D01">
              <w:rPr>
                <w:rFonts w:eastAsia="等线"/>
              </w:rPr>
              <w:t>No wrap-round</w:t>
            </w:r>
          </w:p>
        </w:tc>
      </w:tr>
    </w:tbl>
    <w:p w14:paraId="2F2B3376" w14:textId="77777777" w:rsidR="00E54D01" w:rsidRPr="00E54D01" w:rsidRDefault="00E54D01" w:rsidP="00E54D01">
      <w:pPr>
        <w:pStyle w:val="af1"/>
        <w:spacing w:after="0"/>
        <w:rPr>
          <w:rFonts w:eastAsia="等线"/>
          <w:sz w:val="20"/>
          <w:lang w:eastAsia="zh-CN"/>
        </w:rPr>
      </w:pPr>
      <w:r w:rsidRPr="00E54D01">
        <w:rPr>
          <w:rFonts w:eastAsia="等线"/>
          <w:sz w:val="20"/>
          <w:lang w:eastAsia="zh-CN"/>
        </w:rPr>
        <w:t>Note1: target(s) are dropped only in the center site, and inter-BS interference is not modelled.</w:t>
      </w:r>
    </w:p>
    <w:p w14:paraId="733BBB63" w14:textId="77777777" w:rsidR="00E54D01" w:rsidRPr="00E54D01" w:rsidRDefault="00E54D01" w:rsidP="00E54D01">
      <w:pPr>
        <w:spacing w:after="0"/>
        <w:rPr>
          <w:rFonts w:eastAsia="等线"/>
          <w:lang w:eastAsia="zh-CN"/>
        </w:rPr>
      </w:pPr>
    </w:p>
    <w:p w14:paraId="5590B774" w14:textId="77777777" w:rsidR="00E54D01" w:rsidRPr="00E54D01" w:rsidRDefault="00E54D01" w:rsidP="00E54D01">
      <w:pPr>
        <w:pStyle w:val="3GPPNormalText"/>
        <w:spacing w:after="0"/>
        <w:rPr>
          <w:b/>
          <w:bCs/>
          <w:sz w:val="20"/>
          <w:szCs w:val="20"/>
          <w:highlight w:val="green"/>
          <w:lang w:val="en-US"/>
        </w:rPr>
      </w:pPr>
      <w:r w:rsidRPr="00E54D01">
        <w:rPr>
          <w:b/>
          <w:bCs/>
          <w:sz w:val="20"/>
          <w:szCs w:val="20"/>
          <w:highlight w:val="green"/>
          <w:lang w:val="en-US"/>
        </w:rPr>
        <w:t>Agreement</w:t>
      </w:r>
    </w:p>
    <w:p w14:paraId="2BDACBF6" w14:textId="77777777" w:rsidR="00E54D01" w:rsidRPr="00E54D01" w:rsidRDefault="00E54D01" w:rsidP="00E54D01">
      <w:pPr>
        <w:suppressAutoHyphens/>
        <w:spacing w:after="0"/>
        <w:rPr>
          <w:rFonts w:eastAsia="等线"/>
          <w:lang w:eastAsia="zh-CN"/>
        </w:rPr>
      </w:pPr>
      <w:r w:rsidRPr="00E54D01">
        <w:rPr>
          <w:rFonts w:eastAsia="等线"/>
          <w:lang w:eastAsia="zh-CN"/>
        </w:rPr>
        <w:t>The following evaluation parameters are agreed for the evaluation on NR ISAC.</w:t>
      </w:r>
    </w:p>
    <w:tbl>
      <w:tblPr>
        <w:tblW w:w="371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1"/>
        <w:gridCol w:w="5517"/>
      </w:tblGrid>
      <w:tr w:rsidR="00E54D01" w:rsidRPr="00E54D01" w14:paraId="40BF9F47" w14:textId="77777777" w:rsidTr="00557C20">
        <w:trPr>
          <w:trHeight w:val="114"/>
        </w:trPr>
        <w:tc>
          <w:tcPr>
            <w:tcW w:w="1360" w:type="pct"/>
            <w:shd w:val="clear" w:color="auto" w:fill="BFBFBF"/>
            <w:vAlign w:val="center"/>
          </w:tcPr>
          <w:p w14:paraId="03CF68A6" w14:textId="77777777" w:rsidR="00E54D01" w:rsidRPr="00E54D01" w:rsidRDefault="00E54D01" w:rsidP="00E54D01">
            <w:pPr>
              <w:snapToGrid w:val="0"/>
              <w:spacing w:after="0"/>
              <w:rPr>
                <w:rFonts w:eastAsia="等线"/>
                <w:b/>
                <w:bCs/>
                <w:color w:val="000000"/>
              </w:rPr>
            </w:pPr>
            <w:r w:rsidRPr="00E54D01">
              <w:rPr>
                <w:rFonts w:eastAsia="等线"/>
                <w:b/>
                <w:bCs/>
                <w:color w:val="000000"/>
              </w:rPr>
              <w:t>Parameters</w:t>
            </w:r>
          </w:p>
        </w:tc>
        <w:tc>
          <w:tcPr>
            <w:tcW w:w="3640" w:type="pct"/>
            <w:shd w:val="clear" w:color="auto" w:fill="BFBFBF"/>
            <w:vAlign w:val="center"/>
          </w:tcPr>
          <w:p w14:paraId="46EE5855" w14:textId="77777777" w:rsidR="00E54D01" w:rsidRPr="00E54D01" w:rsidRDefault="00E54D01" w:rsidP="00E54D01">
            <w:pPr>
              <w:snapToGrid w:val="0"/>
              <w:spacing w:after="0"/>
              <w:rPr>
                <w:rFonts w:eastAsia="等线"/>
                <w:b/>
                <w:bCs/>
                <w:color w:val="000000"/>
              </w:rPr>
            </w:pPr>
            <w:r w:rsidRPr="00E54D01">
              <w:rPr>
                <w:rFonts w:eastAsia="等线"/>
                <w:b/>
                <w:bCs/>
                <w:color w:val="000000"/>
              </w:rPr>
              <w:t xml:space="preserve">Assumptions </w:t>
            </w:r>
          </w:p>
        </w:tc>
      </w:tr>
      <w:tr w:rsidR="00E54D01" w:rsidRPr="00E54D01" w14:paraId="5BF40201" w14:textId="77777777" w:rsidTr="00557C20">
        <w:trPr>
          <w:trHeight w:val="114"/>
        </w:trPr>
        <w:tc>
          <w:tcPr>
            <w:tcW w:w="1360" w:type="pct"/>
            <w:vAlign w:val="center"/>
          </w:tcPr>
          <w:p w14:paraId="124E3DF0" w14:textId="77777777" w:rsidR="00E54D01" w:rsidRPr="00E54D01" w:rsidRDefault="00E54D01" w:rsidP="00E54D01">
            <w:pPr>
              <w:snapToGrid w:val="0"/>
              <w:spacing w:after="0"/>
              <w:rPr>
                <w:rFonts w:eastAsia="等线"/>
                <w:color w:val="000000"/>
              </w:rPr>
            </w:pPr>
            <w:r w:rsidRPr="00E54D01">
              <w:rPr>
                <w:rFonts w:eastAsia="等线"/>
                <w:b/>
                <w:bCs/>
                <w:color w:val="000000"/>
              </w:rPr>
              <w:t>Target type</w:t>
            </w:r>
          </w:p>
        </w:tc>
        <w:tc>
          <w:tcPr>
            <w:tcW w:w="3640" w:type="pct"/>
            <w:vAlign w:val="center"/>
          </w:tcPr>
          <w:p w14:paraId="5EAADD2D" w14:textId="77777777" w:rsidR="00E54D01" w:rsidRPr="00E54D01" w:rsidRDefault="00E54D01" w:rsidP="00E54D01">
            <w:pPr>
              <w:snapToGrid w:val="0"/>
              <w:spacing w:after="0"/>
              <w:rPr>
                <w:rFonts w:eastAsia="等线"/>
                <w:color w:val="000000"/>
              </w:rPr>
            </w:pPr>
            <w:r w:rsidRPr="00E54D01">
              <w:rPr>
                <w:rFonts w:eastAsia="等线"/>
                <w:color w:val="000000"/>
              </w:rPr>
              <w:t>UAV with small size (0.3m x 0.4m x 0.2m)</w:t>
            </w:r>
          </w:p>
        </w:tc>
      </w:tr>
      <w:tr w:rsidR="00E54D01" w:rsidRPr="00E54D01" w14:paraId="210BC996" w14:textId="77777777" w:rsidTr="00557C20">
        <w:trPr>
          <w:trHeight w:val="114"/>
        </w:trPr>
        <w:tc>
          <w:tcPr>
            <w:tcW w:w="1360" w:type="pct"/>
            <w:vAlign w:val="center"/>
          </w:tcPr>
          <w:p w14:paraId="3AFDC777" w14:textId="77777777" w:rsidR="00E54D01" w:rsidRPr="00E54D01" w:rsidRDefault="00E54D01" w:rsidP="00E54D01">
            <w:pPr>
              <w:snapToGrid w:val="0"/>
              <w:spacing w:after="0"/>
              <w:rPr>
                <w:rFonts w:eastAsia="等线"/>
                <w:b/>
                <w:bCs/>
                <w:color w:val="000000"/>
              </w:rPr>
            </w:pPr>
            <w:r w:rsidRPr="00E54D01">
              <w:rPr>
                <w:rFonts w:eastAsia="等线"/>
                <w:b/>
                <w:bCs/>
                <w:color w:val="000000"/>
              </w:rPr>
              <w:t>Target distribution when target(s) are dropped</w:t>
            </w:r>
          </w:p>
        </w:tc>
        <w:tc>
          <w:tcPr>
            <w:tcW w:w="3640" w:type="pct"/>
            <w:vAlign w:val="center"/>
          </w:tcPr>
          <w:p w14:paraId="34D9F7AC" w14:textId="77777777" w:rsidR="00E54D01" w:rsidRPr="00E54D01" w:rsidRDefault="00E54D01" w:rsidP="00E54D01">
            <w:pPr>
              <w:snapToGrid w:val="0"/>
              <w:spacing w:after="0"/>
              <w:rPr>
                <w:rFonts w:eastAsia="等线"/>
                <w:lang w:eastAsia="zh-CN"/>
              </w:rPr>
            </w:pPr>
            <w:r w:rsidRPr="00E54D01">
              <w:rPr>
                <w:rFonts w:eastAsia="等线"/>
              </w:rPr>
              <w:t xml:space="preserve">N = 5 targets per sector in the center </w:t>
            </w:r>
            <w:r w:rsidRPr="00E54D01">
              <w:rPr>
                <w:rFonts w:eastAsia="等线"/>
                <w:lang w:eastAsia="zh-CN"/>
              </w:rPr>
              <w:t>site.</w:t>
            </w:r>
          </w:p>
          <w:p w14:paraId="28FF5A5A" w14:textId="77777777" w:rsidR="00E54D01" w:rsidRPr="00E54D01" w:rsidRDefault="00E54D01" w:rsidP="00E54D01">
            <w:pPr>
              <w:snapToGrid w:val="0"/>
              <w:spacing w:after="0"/>
              <w:rPr>
                <w:rFonts w:eastAsia="等线"/>
                <w:lang w:eastAsia="zh-CN"/>
              </w:rPr>
            </w:pPr>
            <w:r w:rsidRPr="00E54D01">
              <w:rPr>
                <w:rFonts w:eastAsia="等线"/>
                <w:lang w:eastAsia="zh-CN"/>
              </w:rPr>
              <w:t>Optional: N is uniformly distributed from 1 to 10.</w:t>
            </w:r>
          </w:p>
          <w:p w14:paraId="6739F281" w14:textId="77777777" w:rsidR="00E54D01" w:rsidRPr="00E54D01" w:rsidRDefault="00E54D01" w:rsidP="00E54D01">
            <w:pPr>
              <w:snapToGrid w:val="0"/>
              <w:spacing w:after="0"/>
              <w:rPr>
                <w:rFonts w:eastAsia="等线"/>
                <w:lang w:eastAsia="zh-CN"/>
              </w:rPr>
            </w:pPr>
            <w:r w:rsidRPr="00E54D01">
              <w:rPr>
                <w:rFonts w:eastAsia="等线"/>
              </w:rPr>
              <w:t xml:space="preserve">Horizontal plane: uniformly distributed </w:t>
            </w:r>
            <w:r w:rsidRPr="00E54D01">
              <w:rPr>
                <w:rFonts w:eastAsia="等线"/>
                <w:lang w:eastAsia="zh-CN"/>
              </w:rPr>
              <w:t>in a sector</w:t>
            </w:r>
          </w:p>
          <w:p w14:paraId="35192777" w14:textId="77777777" w:rsidR="00E54D01" w:rsidRPr="00E54D01" w:rsidRDefault="00E54D01" w:rsidP="00E54D01">
            <w:pPr>
              <w:snapToGrid w:val="0"/>
              <w:spacing w:after="0"/>
              <w:rPr>
                <w:rFonts w:eastAsia="等线"/>
                <w:color w:val="000000"/>
              </w:rPr>
            </w:pPr>
            <w:r w:rsidRPr="00E54D01">
              <w:rPr>
                <w:rFonts w:eastAsia="等线"/>
                <w:color w:val="000000"/>
              </w:rPr>
              <w:t xml:space="preserve">Vertical plane: Uniformly distributed between </w:t>
            </w:r>
            <w:r w:rsidRPr="00E54D01">
              <w:rPr>
                <w:rFonts w:eastAsia="等线"/>
                <w:color w:val="000000"/>
                <w:lang w:eastAsia="zh-CN"/>
              </w:rPr>
              <w:t>2</w:t>
            </w:r>
            <w:r w:rsidRPr="00E54D01">
              <w:rPr>
                <w:rFonts w:eastAsia="等线"/>
                <w:color w:val="000000"/>
              </w:rPr>
              <w:t xml:space="preserve">5m and 300m, optionally distributed between </w:t>
            </w:r>
            <w:r w:rsidRPr="00E54D01">
              <w:rPr>
                <w:rFonts w:eastAsia="等线"/>
                <w:color w:val="000000"/>
                <w:lang w:eastAsia="zh-CN"/>
              </w:rPr>
              <w:t>1.</w:t>
            </w:r>
            <w:r w:rsidRPr="00E54D01">
              <w:rPr>
                <w:rFonts w:eastAsia="等线"/>
                <w:color w:val="000000"/>
              </w:rPr>
              <w:t>5m and 300m</w:t>
            </w:r>
          </w:p>
        </w:tc>
      </w:tr>
      <w:tr w:rsidR="00E54D01" w:rsidRPr="00E54D01" w14:paraId="28C58037" w14:textId="77777777" w:rsidTr="00557C20">
        <w:trPr>
          <w:trHeight w:val="114"/>
        </w:trPr>
        <w:tc>
          <w:tcPr>
            <w:tcW w:w="1360" w:type="pct"/>
            <w:vAlign w:val="center"/>
          </w:tcPr>
          <w:p w14:paraId="5C4152A9" w14:textId="77777777" w:rsidR="00E54D01" w:rsidRPr="00E54D01" w:rsidRDefault="00E54D01" w:rsidP="00E54D01">
            <w:pPr>
              <w:snapToGrid w:val="0"/>
              <w:spacing w:after="0"/>
              <w:rPr>
                <w:rFonts w:eastAsia="等线"/>
                <w:color w:val="000000"/>
              </w:rPr>
            </w:pPr>
            <w:r w:rsidRPr="00E54D01">
              <w:rPr>
                <w:rFonts w:eastAsia="等线"/>
                <w:b/>
                <w:bCs/>
                <w:color w:val="000000"/>
              </w:rPr>
              <w:t>Mobility</w:t>
            </w:r>
          </w:p>
        </w:tc>
        <w:tc>
          <w:tcPr>
            <w:tcW w:w="3640" w:type="pct"/>
            <w:vAlign w:val="center"/>
          </w:tcPr>
          <w:p w14:paraId="510D0F0F" w14:textId="77777777" w:rsidR="00E54D01" w:rsidRPr="00E54D01" w:rsidRDefault="00E54D01" w:rsidP="00E54D01">
            <w:pPr>
              <w:snapToGrid w:val="0"/>
              <w:spacing w:after="0"/>
              <w:rPr>
                <w:rFonts w:eastAsia="等线"/>
                <w:color w:val="000000"/>
              </w:rPr>
            </w:pPr>
            <w:r w:rsidRPr="00E54D01">
              <w:rPr>
                <w:rFonts w:eastAsia="等线"/>
                <w:color w:val="000000"/>
              </w:rPr>
              <w:t>horizontal speed: uniformly distributed between 0 and 180km/h</w:t>
            </w:r>
          </w:p>
          <w:p w14:paraId="7D07A157" w14:textId="77777777" w:rsidR="00E54D01" w:rsidRPr="00E54D01" w:rsidRDefault="00E54D01" w:rsidP="00E54D01">
            <w:pPr>
              <w:snapToGrid w:val="0"/>
              <w:spacing w:after="0"/>
              <w:rPr>
                <w:rFonts w:eastAsia="等线"/>
                <w:color w:val="000000"/>
              </w:rPr>
            </w:pPr>
            <w:r w:rsidRPr="00E54D01">
              <w:rPr>
                <w:rFonts w:eastAsia="等线"/>
                <w:color w:val="000000"/>
              </w:rPr>
              <w:t>vertical speed: 0km/h</w:t>
            </w:r>
          </w:p>
        </w:tc>
      </w:tr>
    </w:tbl>
    <w:p w14:paraId="3BD49054" w14:textId="77777777" w:rsidR="00E54D01" w:rsidRPr="00E54D01" w:rsidRDefault="00E54D01" w:rsidP="00E54D01">
      <w:pPr>
        <w:pStyle w:val="af1"/>
        <w:spacing w:after="0"/>
        <w:rPr>
          <w:rFonts w:eastAsia="等线"/>
          <w:sz w:val="20"/>
          <w:lang w:eastAsia="zh-CN"/>
        </w:rPr>
      </w:pPr>
      <w:r w:rsidRPr="00E54D01">
        <w:rPr>
          <w:rFonts w:eastAsia="等线"/>
          <w:sz w:val="20"/>
          <w:lang w:eastAsia="zh-CN"/>
        </w:rPr>
        <w:t>Note: N=0 will be discussed in a later proposal in relation to false alarm.</w:t>
      </w:r>
    </w:p>
    <w:p w14:paraId="10026DB2" w14:textId="77777777" w:rsidR="00E54D01" w:rsidRPr="00E54D01" w:rsidRDefault="00E54D01" w:rsidP="00E54D01">
      <w:pPr>
        <w:spacing w:after="0"/>
        <w:rPr>
          <w:rFonts w:eastAsia="等线"/>
          <w:lang w:eastAsia="zh-CN"/>
        </w:rPr>
      </w:pPr>
    </w:p>
    <w:p w14:paraId="4836EE6D" w14:textId="77777777" w:rsidR="00E54D01" w:rsidRPr="00E54D01" w:rsidRDefault="00E54D01" w:rsidP="00E54D01">
      <w:pPr>
        <w:pStyle w:val="3GPPNormalText"/>
        <w:spacing w:after="0"/>
        <w:rPr>
          <w:b/>
          <w:bCs/>
          <w:sz w:val="20"/>
          <w:szCs w:val="20"/>
          <w:highlight w:val="green"/>
          <w:lang w:val="en-US"/>
        </w:rPr>
      </w:pPr>
      <w:r w:rsidRPr="00E54D01">
        <w:rPr>
          <w:b/>
          <w:bCs/>
          <w:sz w:val="20"/>
          <w:szCs w:val="20"/>
          <w:highlight w:val="green"/>
          <w:lang w:val="en-US"/>
        </w:rPr>
        <w:t>Agreement</w:t>
      </w:r>
    </w:p>
    <w:p w14:paraId="7E659E3D" w14:textId="77777777" w:rsidR="00E54D01" w:rsidRPr="00E54D01" w:rsidRDefault="00E54D01" w:rsidP="00E54D01">
      <w:pPr>
        <w:suppressAutoHyphens/>
        <w:spacing w:after="0"/>
        <w:rPr>
          <w:rFonts w:eastAsia="等线"/>
          <w:lang w:eastAsia="zh-CN"/>
        </w:rPr>
      </w:pPr>
      <w:r w:rsidRPr="00E54D01">
        <w:rPr>
          <w:rFonts w:eastAsia="等线"/>
          <w:lang w:eastAsia="zh-CN"/>
        </w:rPr>
        <w:t>The following evaluation parameters are agreed for the evaluation on NR ISAC.</w:t>
      </w:r>
    </w:p>
    <w:tbl>
      <w:tblPr>
        <w:tblW w:w="357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8"/>
        <w:gridCol w:w="3427"/>
      </w:tblGrid>
      <w:tr w:rsidR="00E54D01" w:rsidRPr="00E54D01" w14:paraId="1620A311" w14:textId="77777777" w:rsidTr="00557C20">
        <w:trPr>
          <w:trHeight w:val="113"/>
        </w:trPr>
        <w:tc>
          <w:tcPr>
            <w:tcW w:w="2648" w:type="pct"/>
            <w:shd w:val="clear" w:color="auto" w:fill="BFBFBF"/>
            <w:vAlign w:val="center"/>
          </w:tcPr>
          <w:p w14:paraId="1B7497C7" w14:textId="77777777" w:rsidR="00E54D01" w:rsidRPr="00E54D01" w:rsidRDefault="00E54D01" w:rsidP="00E54D01">
            <w:pPr>
              <w:snapToGrid w:val="0"/>
              <w:spacing w:after="0"/>
              <w:rPr>
                <w:rFonts w:eastAsia="等线"/>
                <w:b/>
                <w:bCs/>
                <w:color w:val="000000"/>
              </w:rPr>
            </w:pPr>
            <w:r w:rsidRPr="00E54D01">
              <w:rPr>
                <w:rFonts w:eastAsia="等线"/>
                <w:b/>
                <w:bCs/>
                <w:color w:val="000000"/>
              </w:rPr>
              <w:t>Parameters</w:t>
            </w:r>
          </w:p>
        </w:tc>
        <w:tc>
          <w:tcPr>
            <w:tcW w:w="2352" w:type="pct"/>
            <w:shd w:val="clear" w:color="auto" w:fill="BFBFBF"/>
            <w:vAlign w:val="center"/>
          </w:tcPr>
          <w:p w14:paraId="62EF6C75" w14:textId="77777777" w:rsidR="00E54D01" w:rsidRPr="00E54D01" w:rsidRDefault="00E54D01" w:rsidP="00E54D01">
            <w:pPr>
              <w:snapToGrid w:val="0"/>
              <w:spacing w:after="0"/>
              <w:rPr>
                <w:rFonts w:eastAsia="等线"/>
                <w:b/>
                <w:bCs/>
                <w:color w:val="000000"/>
              </w:rPr>
            </w:pPr>
            <w:r w:rsidRPr="00E54D01">
              <w:rPr>
                <w:rFonts w:eastAsia="等线"/>
                <w:b/>
                <w:bCs/>
                <w:color w:val="000000"/>
              </w:rPr>
              <w:t xml:space="preserve">Assumptions </w:t>
            </w:r>
          </w:p>
        </w:tc>
      </w:tr>
      <w:tr w:rsidR="00E54D01" w:rsidRPr="00E54D01" w14:paraId="32D4D018" w14:textId="77777777" w:rsidTr="00557C20">
        <w:trPr>
          <w:trHeight w:val="113"/>
        </w:trPr>
        <w:tc>
          <w:tcPr>
            <w:tcW w:w="2648" w:type="pct"/>
            <w:vAlign w:val="center"/>
          </w:tcPr>
          <w:p w14:paraId="7D1C7F7D" w14:textId="77777777" w:rsidR="00E54D01" w:rsidRPr="00E54D01" w:rsidRDefault="00E54D01" w:rsidP="00E54D01">
            <w:pPr>
              <w:snapToGrid w:val="0"/>
              <w:spacing w:after="0"/>
              <w:rPr>
                <w:rFonts w:eastAsia="等线"/>
                <w:color w:val="000000"/>
              </w:rPr>
            </w:pPr>
            <w:r w:rsidRPr="00E54D01">
              <w:rPr>
                <w:rFonts w:eastAsia="等线"/>
                <w:b/>
                <w:bCs/>
                <w:color w:val="000000"/>
              </w:rPr>
              <w:t>Minimum BS-target 3D distance</w:t>
            </w:r>
          </w:p>
        </w:tc>
        <w:tc>
          <w:tcPr>
            <w:tcW w:w="2352" w:type="pct"/>
            <w:vAlign w:val="center"/>
          </w:tcPr>
          <w:p w14:paraId="4953E714" w14:textId="77777777" w:rsidR="00E54D01" w:rsidRPr="00E54D01" w:rsidRDefault="00E54D01" w:rsidP="00E54D01">
            <w:pPr>
              <w:snapToGrid w:val="0"/>
              <w:spacing w:after="0"/>
              <w:rPr>
                <w:rFonts w:eastAsia="等线"/>
                <w:color w:val="000000"/>
              </w:rPr>
            </w:pPr>
            <w:r w:rsidRPr="00E54D01">
              <w:rPr>
                <w:rFonts w:eastAsia="等线"/>
                <w:color w:val="000000"/>
              </w:rPr>
              <w:t>10 m</w:t>
            </w:r>
          </w:p>
        </w:tc>
      </w:tr>
      <w:tr w:rsidR="00E54D01" w:rsidRPr="00E54D01" w14:paraId="037D4893" w14:textId="77777777" w:rsidTr="00557C20">
        <w:trPr>
          <w:trHeight w:val="113"/>
        </w:trPr>
        <w:tc>
          <w:tcPr>
            <w:tcW w:w="2648" w:type="pct"/>
            <w:vAlign w:val="center"/>
          </w:tcPr>
          <w:p w14:paraId="293FFCCA" w14:textId="77777777" w:rsidR="00E54D01" w:rsidRPr="00E54D01" w:rsidRDefault="00E54D01" w:rsidP="00E54D01">
            <w:pPr>
              <w:snapToGrid w:val="0"/>
              <w:spacing w:after="0"/>
              <w:rPr>
                <w:rFonts w:eastAsia="等线"/>
                <w:b/>
                <w:bCs/>
                <w:color w:val="000000"/>
              </w:rPr>
            </w:pPr>
            <w:r w:rsidRPr="00E54D01">
              <w:rPr>
                <w:rFonts w:eastAsia="等线"/>
                <w:b/>
                <w:bCs/>
                <w:color w:val="000000"/>
              </w:rPr>
              <w:t xml:space="preserve">Minimum target-target (3D) distance </w:t>
            </w:r>
          </w:p>
        </w:tc>
        <w:tc>
          <w:tcPr>
            <w:tcW w:w="2352" w:type="pct"/>
            <w:vAlign w:val="center"/>
          </w:tcPr>
          <w:p w14:paraId="16D1A395" w14:textId="77777777" w:rsidR="00E54D01" w:rsidRPr="00E54D01" w:rsidRDefault="00E54D01" w:rsidP="00E54D01">
            <w:pPr>
              <w:snapToGrid w:val="0"/>
              <w:spacing w:after="0"/>
              <w:rPr>
                <w:rFonts w:eastAsia="等线"/>
                <w:color w:val="000000"/>
              </w:rPr>
            </w:pPr>
            <w:r w:rsidRPr="00E54D01">
              <w:rPr>
                <w:rFonts w:eastAsia="等线"/>
                <w:color w:val="000000"/>
              </w:rPr>
              <w:t>10 m</w:t>
            </w:r>
          </w:p>
        </w:tc>
      </w:tr>
      <w:tr w:rsidR="00E54D01" w:rsidRPr="00E54D01" w14:paraId="783A6C0E" w14:textId="77777777" w:rsidTr="00557C20">
        <w:trPr>
          <w:trHeight w:val="113"/>
        </w:trPr>
        <w:tc>
          <w:tcPr>
            <w:tcW w:w="2648" w:type="pct"/>
            <w:vAlign w:val="center"/>
          </w:tcPr>
          <w:p w14:paraId="7855E0C7" w14:textId="77777777" w:rsidR="00E54D01" w:rsidRPr="00E54D01" w:rsidRDefault="00E54D01" w:rsidP="00E54D01">
            <w:pPr>
              <w:snapToGrid w:val="0"/>
              <w:spacing w:after="0"/>
              <w:rPr>
                <w:rFonts w:eastAsia="等线"/>
                <w:b/>
                <w:bCs/>
                <w:color w:val="000000"/>
              </w:rPr>
            </w:pPr>
            <w:r w:rsidRPr="00E54D01">
              <w:rPr>
                <w:rFonts w:eastAsia="等线"/>
                <w:b/>
                <w:bCs/>
                <w:color w:val="000000"/>
              </w:rPr>
              <w:t>Target outdoor/indoor proportion</w:t>
            </w:r>
          </w:p>
        </w:tc>
        <w:tc>
          <w:tcPr>
            <w:tcW w:w="2352" w:type="pct"/>
            <w:vAlign w:val="center"/>
          </w:tcPr>
          <w:p w14:paraId="119D2709" w14:textId="77777777" w:rsidR="00E54D01" w:rsidRPr="00E54D01" w:rsidRDefault="00E54D01" w:rsidP="00E54D01">
            <w:pPr>
              <w:snapToGrid w:val="0"/>
              <w:spacing w:after="0"/>
              <w:rPr>
                <w:rFonts w:eastAsia="等线"/>
                <w:color w:val="000000"/>
              </w:rPr>
            </w:pPr>
            <w:r w:rsidRPr="00E54D01">
              <w:rPr>
                <w:rFonts w:eastAsia="等线"/>
                <w:color w:val="000000"/>
              </w:rPr>
              <w:t>100% outdoor</w:t>
            </w:r>
          </w:p>
          <w:p w14:paraId="54EF37BF" w14:textId="77777777" w:rsidR="00E54D01" w:rsidRPr="00E54D01" w:rsidRDefault="00E54D01" w:rsidP="00E54D01">
            <w:pPr>
              <w:snapToGrid w:val="0"/>
              <w:spacing w:after="0"/>
              <w:rPr>
                <w:rFonts w:eastAsia="等线"/>
                <w:color w:val="000000"/>
              </w:rPr>
            </w:pPr>
          </w:p>
        </w:tc>
      </w:tr>
      <w:tr w:rsidR="00E54D01" w:rsidRPr="00E54D01" w14:paraId="76718A93" w14:textId="77777777" w:rsidTr="00557C20">
        <w:trPr>
          <w:trHeight w:val="113"/>
        </w:trPr>
        <w:tc>
          <w:tcPr>
            <w:tcW w:w="2648" w:type="pct"/>
            <w:vAlign w:val="center"/>
          </w:tcPr>
          <w:p w14:paraId="745054D6" w14:textId="77777777" w:rsidR="00E54D01" w:rsidRPr="00E54D01" w:rsidRDefault="00E54D01" w:rsidP="00E54D01">
            <w:pPr>
              <w:snapToGrid w:val="0"/>
              <w:spacing w:after="0"/>
              <w:rPr>
                <w:rFonts w:eastAsia="等线"/>
                <w:b/>
                <w:bCs/>
                <w:color w:val="000000"/>
              </w:rPr>
            </w:pPr>
            <w:r w:rsidRPr="00E54D01">
              <w:rPr>
                <w:rFonts w:eastAsia="等线"/>
                <w:b/>
                <w:bCs/>
                <w:color w:val="000000"/>
              </w:rPr>
              <w:t>LOS/NLOS</w:t>
            </w:r>
          </w:p>
        </w:tc>
        <w:tc>
          <w:tcPr>
            <w:tcW w:w="2352" w:type="pct"/>
            <w:vAlign w:val="center"/>
          </w:tcPr>
          <w:p w14:paraId="48D38A68" w14:textId="77777777" w:rsidR="00E54D01" w:rsidRPr="00E54D01" w:rsidRDefault="00E54D01" w:rsidP="00E54D01">
            <w:pPr>
              <w:snapToGrid w:val="0"/>
              <w:spacing w:after="0"/>
              <w:rPr>
                <w:rFonts w:eastAsia="等线"/>
                <w:color w:val="000000"/>
              </w:rPr>
            </w:pPr>
            <w:r w:rsidRPr="00E54D01">
              <w:rPr>
                <w:rFonts w:eastAsia="等线"/>
                <w:color w:val="000000"/>
              </w:rPr>
              <w:t xml:space="preserve">LOS and NLOS </w:t>
            </w:r>
          </w:p>
        </w:tc>
      </w:tr>
      <w:tr w:rsidR="00E54D01" w:rsidRPr="00E54D01" w14:paraId="2430D8B9" w14:textId="77777777" w:rsidTr="00557C20">
        <w:trPr>
          <w:trHeight w:val="113"/>
        </w:trPr>
        <w:tc>
          <w:tcPr>
            <w:tcW w:w="2648" w:type="pct"/>
            <w:vAlign w:val="center"/>
          </w:tcPr>
          <w:p w14:paraId="7CDE1E96" w14:textId="77777777" w:rsidR="00E54D01" w:rsidRPr="00E54D01" w:rsidRDefault="00E54D01" w:rsidP="00E54D01">
            <w:pPr>
              <w:snapToGrid w:val="0"/>
              <w:spacing w:after="0"/>
              <w:rPr>
                <w:rFonts w:eastAsia="等线"/>
                <w:b/>
                <w:bCs/>
                <w:color w:val="000000"/>
                <w:lang w:eastAsia="zh-CN"/>
              </w:rPr>
            </w:pPr>
            <w:r w:rsidRPr="00E54D01">
              <w:rPr>
                <w:rFonts w:eastAsia="等线"/>
                <w:b/>
                <w:bCs/>
                <w:color w:val="000000"/>
                <w:lang w:eastAsia="zh-CN"/>
              </w:rPr>
              <w:t xml:space="preserve">Orientation </w:t>
            </w:r>
          </w:p>
        </w:tc>
        <w:tc>
          <w:tcPr>
            <w:tcW w:w="2352" w:type="pct"/>
            <w:vAlign w:val="center"/>
          </w:tcPr>
          <w:p w14:paraId="704863FD" w14:textId="77777777" w:rsidR="00E54D01" w:rsidRPr="00E54D01" w:rsidRDefault="00E54D01" w:rsidP="00E54D01">
            <w:pPr>
              <w:snapToGrid w:val="0"/>
              <w:spacing w:after="0"/>
              <w:rPr>
                <w:rFonts w:eastAsia="等线"/>
                <w:color w:val="000000"/>
              </w:rPr>
            </w:pPr>
            <w:r w:rsidRPr="00E54D01">
              <w:rPr>
                <w:rFonts w:eastAsia="等线"/>
                <w:color w:val="000000"/>
              </w:rPr>
              <w:t>Random in horizontal domain</w:t>
            </w:r>
          </w:p>
        </w:tc>
      </w:tr>
      <w:tr w:rsidR="00E54D01" w:rsidRPr="00E54D01" w14:paraId="1ECA9C5A" w14:textId="77777777" w:rsidTr="00557C20">
        <w:trPr>
          <w:trHeight w:val="113"/>
        </w:trPr>
        <w:tc>
          <w:tcPr>
            <w:tcW w:w="2648" w:type="pct"/>
            <w:vAlign w:val="center"/>
          </w:tcPr>
          <w:p w14:paraId="00F6F5C5" w14:textId="77777777" w:rsidR="00E54D01" w:rsidRPr="00E54D01" w:rsidRDefault="00E54D01" w:rsidP="00E54D01">
            <w:pPr>
              <w:snapToGrid w:val="0"/>
              <w:spacing w:after="0"/>
              <w:rPr>
                <w:rFonts w:eastAsia="等线"/>
                <w:b/>
                <w:bCs/>
                <w:color w:val="000000"/>
              </w:rPr>
            </w:pPr>
            <w:r w:rsidRPr="00E54D01">
              <w:rPr>
                <w:rFonts w:eastAsia="等线"/>
                <w:b/>
                <w:bCs/>
                <w:color w:val="000000"/>
              </w:rPr>
              <w:t>RCS model</w:t>
            </w:r>
          </w:p>
        </w:tc>
        <w:tc>
          <w:tcPr>
            <w:tcW w:w="2352" w:type="pct"/>
            <w:vAlign w:val="center"/>
          </w:tcPr>
          <w:p w14:paraId="1D3F41C3" w14:textId="77777777" w:rsidR="00E54D01" w:rsidRPr="00E54D01" w:rsidRDefault="00E54D01" w:rsidP="00E54D01">
            <w:pPr>
              <w:snapToGrid w:val="0"/>
              <w:spacing w:after="0"/>
              <w:rPr>
                <w:rFonts w:eastAsia="等线"/>
                <w:color w:val="000000"/>
              </w:rPr>
            </w:pPr>
            <w:r w:rsidRPr="00E54D01">
              <w:rPr>
                <w:rFonts w:eastAsia="等线"/>
                <w:color w:val="000000"/>
              </w:rPr>
              <w:t>RCS model 1 for UAV with small size</w:t>
            </w:r>
          </w:p>
        </w:tc>
      </w:tr>
    </w:tbl>
    <w:p w14:paraId="5DDCE4C0" w14:textId="77777777" w:rsidR="00E54D01" w:rsidRPr="00E54D01" w:rsidRDefault="00E54D01" w:rsidP="00E54D01">
      <w:pPr>
        <w:pStyle w:val="af1"/>
        <w:spacing w:after="0"/>
        <w:rPr>
          <w:rFonts w:eastAsia="等线"/>
          <w:sz w:val="20"/>
          <w:lang w:eastAsia="zh-CN"/>
        </w:rPr>
      </w:pPr>
    </w:p>
    <w:p w14:paraId="69CF2EC7" w14:textId="77777777" w:rsidR="00E54D01" w:rsidRPr="00E54D01" w:rsidRDefault="00E54D01" w:rsidP="00E54D01">
      <w:pPr>
        <w:spacing w:after="0"/>
        <w:rPr>
          <w:rFonts w:eastAsia="等线"/>
          <w:b/>
          <w:bCs/>
          <w:lang w:eastAsia="zh-CN"/>
        </w:rPr>
      </w:pPr>
      <w:bookmarkStart w:id="0" w:name="_Hlk207629591"/>
      <w:r w:rsidRPr="00E54D01">
        <w:rPr>
          <w:rFonts w:eastAsia="等线"/>
          <w:b/>
          <w:bCs/>
          <w:highlight w:val="green"/>
          <w:lang w:eastAsia="zh-CN"/>
        </w:rPr>
        <w:t>Agreement</w:t>
      </w:r>
    </w:p>
    <w:p w14:paraId="4C4265A7" w14:textId="77777777" w:rsidR="00E54D01" w:rsidRPr="00E54D01" w:rsidRDefault="00E54D01" w:rsidP="00E54D01">
      <w:pPr>
        <w:spacing w:after="0"/>
        <w:rPr>
          <w:rFonts w:eastAsia="等线"/>
          <w:lang w:eastAsia="zh-CN"/>
        </w:rPr>
      </w:pPr>
      <w:r w:rsidRPr="00E54D01">
        <w:rPr>
          <w:rFonts w:eastAsia="等线"/>
          <w:lang w:eastAsia="zh-CN"/>
        </w:rPr>
        <w:t>For the purpose of performance metric calculation, association of the detected object(s) and the true target(s) should fulfil at least the following conditions:</w:t>
      </w:r>
    </w:p>
    <w:p w14:paraId="2A429DF2" w14:textId="77777777" w:rsidR="00E54D01" w:rsidRPr="00E54D01" w:rsidRDefault="00E54D01" w:rsidP="00E54D01">
      <w:pPr>
        <w:pStyle w:val="aff8"/>
        <w:widowControl/>
        <w:numPr>
          <w:ilvl w:val="1"/>
          <w:numId w:val="42"/>
        </w:numPr>
        <w:suppressAutoHyphens/>
        <w:ind w:leftChars="0"/>
        <w:jc w:val="left"/>
        <w:rPr>
          <w:rFonts w:ascii="Times New Roman" w:eastAsia="等线" w:hAnsi="Times New Roman"/>
          <w:sz w:val="20"/>
          <w:szCs w:val="20"/>
          <w:lang w:eastAsia="zh-CN"/>
        </w:rPr>
      </w:pPr>
      <w:r w:rsidRPr="00E54D01">
        <w:rPr>
          <w:rFonts w:ascii="Times New Roman" w:eastAsia="等线" w:hAnsi="Times New Roman"/>
          <w:sz w:val="20"/>
          <w:szCs w:val="20"/>
          <w:lang w:eastAsia="zh-CN"/>
        </w:rPr>
        <w:t>One true target is associated with at most one detected object</w:t>
      </w:r>
    </w:p>
    <w:p w14:paraId="58B2246E" w14:textId="77777777" w:rsidR="00E54D01" w:rsidRPr="00E54D01" w:rsidRDefault="00E54D01" w:rsidP="00E54D01">
      <w:pPr>
        <w:pStyle w:val="aff8"/>
        <w:widowControl/>
        <w:numPr>
          <w:ilvl w:val="1"/>
          <w:numId w:val="42"/>
        </w:numPr>
        <w:suppressAutoHyphens/>
        <w:ind w:leftChars="0"/>
        <w:jc w:val="left"/>
        <w:rPr>
          <w:rFonts w:ascii="Times New Roman" w:eastAsia="等线" w:hAnsi="Times New Roman"/>
          <w:sz w:val="20"/>
          <w:szCs w:val="20"/>
          <w:lang w:eastAsia="zh-CN"/>
        </w:rPr>
      </w:pPr>
      <w:r w:rsidRPr="00E54D01">
        <w:rPr>
          <w:rFonts w:ascii="Times New Roman" w:eastAsia="等线" w:hAnsi="Times New Roman"/>
          <w:sz w:val="20"/>
          <w:szCs w:val="20"/>
          <w:lang w:eastAsia="zh-CN"/>
        </w:rPr>
        <w:t>One detected object is associated with at most one true target</w:t>
      </w:r>
    </w:p>
    <w:p w14:paraId="452C6FCB" w14:textId="77777777" w:rsidR="00E54D01" w:rsidRPr="00E54D01" w:rsidRDefault="00E54D01" w:rsidP="00E54D01">
      <w:pPr>
        <w:pStyle w:val="aff8"/>
        <w:widowControl/>
        <w:numPr>
          <w:ilvl w:val="1"/>
          <w:numId w:val="42"/>
        </w:numPr>
        <w:ind w:leftChars="0"/>
        <w:jc w:val="left"/>
        <w:rPr>
          <w:rFonts w:ascii="Times New Roman" w:eastAsia="等线" w:hAnsi="Times New Roman"/>
          <w:sz w:val="20"/>
          <w:szCs w:val="20"/>
          <w:lang w:eastAsia="zh-CN"/>
        </w:rPr>
      </w:pPr>
      <w:r w:rsidRPr="00E54D01">
        <w:rPr>
          <w:rFonts w:ascii="Times New Roman" w:eastAsia="等线" w:hAnsi="Times New Roman"/>
          <w:sz w:val="20"/>
          <w:szCs w:val="20"/>
          <w:lang w:eastAsia="zh-CN"/>
        </w:rPr>
        <w:t>The same association applies to miss detection, false alarm probability Type 2 (if defined) and positioning/velocity accuracy</w:t>
      </w:r>
    </w:p>
    <w:p w14:paraId="54C9A4CC" w14:textId="77777777" w:rsidR="00E54D01" w:rsidRPr="00E54D01" w:rsidRDefault="00E54D01" w:rsidP="00E54D01">
      <w:pPr>
        <w:pStyle w:val="aff8"/>
        <w:widowControl/>
        <w:numPr>
          <w:ilvl w:val="1"/>
          <w:numId w:val="42"/>
        </w:numPr>
        <w:ind w:leftChars="0"/>
        <w:jc w:val="left"/>
        <w:rPr>
          <w:rFonts w:ascii="Times New Roman" w:eastAsia="等线" w:hAnsi="Times New Roman"/>
          <w:sz w:val="20"/>
          <w:szCs w:val="20"/>
          <w:lang w:eastAsia="zh-CN"/>
        </w:rPr>
      </w:pPr>
      <w:r w:rsidRPr="00E54D01">
        <w:rPr>
          <w:rFonts w:ascii="Times New Roman" w:eastAsia="等线" w:hAnsi="Times New Roman"/>
          <w:sz w:val="20"/>
          <w:szCs w:val="20"/>
          <w:lang w:eastAsia="zh-CN"/>
        </w:rPr>
        <w:t>Companies to report the method used for association of the detected object(s) and the true target(s)</w:t>
      </w:r>
    </w:p>
    <w:bookmarkEnd w:id="0"/>
    <w:p w14:paraId="4E883035" w14:textId="34D0B030" w:rsidR="00016CDD" w:rsidRPr="00591C1D" w:rsidRDefault="00016CDD" w:rsidP="00591C1D">
      <w:pPr>
        <w:spacing w:after="0"/>
        <w:rPr>
          <w:rFonts w:eastAsiaTheme="minorEastAsia"/>
          <w:lang w:val="en-US" w:eastAsia="zh-CN"/>
        </w:rPr>
      </w:pPr>
    </w:p>
    <w:p w14:paraId="4CB463F1" w14:textId="77777777" w:rsidR="00591C1D" w:rsidRPr="00591C1D" w:rsidRDefault="00591C1D" w:rsidP="00591C1D">
      <w:pPr>
        <w:spacing w:after="0"/>
        <w:rPr>
          <w:rFonts w:eastAsia="等线"/>
          <w:b/>
          <w:bCs/>
          <w:highlight w:val="green"/>
          <w:lang w:eastAsia="zh-CN"/>
        </w:rPr>
      </w:pPr>
      <w:bookmarkStart w:id="1" w:name="_Hlk207629617"/>
      <w:r w:rsidRPr="00591C1D">
        <w:rPr>
          <w:rFonts w:eastAsia="等线"/>
          <w:b/>
          <w:bCs/>
          <w:highlight w:val="green"/>
          <w:lang w:eastAsia="zh-CN"/>
        </w:rPr>
        <w:t>Agreement</w:t>
      </w:r>
    </w:p>
    <w:p w14:paraId="3F6AF296" w14:textId="77777777" w:rsidR="00591C1D" w:rsidRPr="00591C1D" w:rsidRDefault="00591C1D" w:rsidP="00591C1D">
      <w:pPr>
        <w:pStyle w:val="aff8"/>
        <w:widowControl/>
        <w:numPr>
          <w:ilvl w:val="0"/>
          <w:numId w:val="2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t xml:space="preserve">Missed detection probability is agreed as performance metric for NR ISAC. </w:t>
      </w:r>
    </w:p>
    <w:p w14:paraId="04E93CC3" w14:textId="77777777" w:rsidR="00591C1D" w:rsidRPr="00591C1D" w:rsidRDefault="00591C1D" w:rsidP="00591C1D">
      <w:pPr>
        <w:pStyle w:val="aff8"/>
        <w:numPr>
          <w:ilvl w:val="1"/>
          <w:numId w:val="23"/>
        </w:numPr>
        <w:adjustRightInd w:val="0"/>
        <w:snapToGrid w:val="0"/>
        <w:ind w:leftChars="0"/>
        <w:rPr>
          <w:rFonts w:ascii="Times New Roman" w:eastAsia="等线" w:hAnsi="Times New Roman"/>
          <w:sz w:val="20"/>
          <w:szCs w:val="20"/>
          <w:lang w:eastAsia="zh-CN"/>
        </w:rPr>
      </w:pPr>
      <w:r w:rsidRPr="00591C1D">
        <w:rPr>
          <w:rFonts w:ascii="Times New Roman" w:eastAsia="等线" w:hAnsi="Times New Roman"/>
          <w:sz w:val="20"/>
          <w:szCs w:val="20"/>
          <w:lang w:eastAsia="zh-CN"/>
        </w:rPr>
        <w:t xml:space="preserve">It is defined as the conditional probability of not detecting the presence of a target when the target is actually present in the simulation area. </w:t>
      </w:r>
    </w:p>
    <w:p w14:paraId="02CCB745" w14:textId="77777777" w:rsidR="00591C1D" w:rsidRPr="00591C1D" w:rsidRDefault="0087579F" w:rsidP="00591C1D">
      <w:pPr>
        <w:pStyle w:val="aff8"/>
        <w:ind w:left="800"/>
        <w:jc w:val="center"/>
        <w:rPr>
          <w:rFonts w:ascii="Times New Roman" w:eastAsia="MS Mincho" w:hAnsi="Times New Roman"/>
          <w:sz w:val="20"/>
          <w:szCs w:val="20"/>
        </w:rPr>
      </w:pPr>
      <w:r>
        <w:rPr>
          <w:rFonts w:ascii="Times New Roman" w:hAnsi="Times New Roman"/>
          <w:sz w:val="20"/>
          <w:szCs w:val="20"/>
        </w:rPr>
        <w:pict w14:anchorId="452D60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45pt;height:25.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2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F7C2E&quot; wsp:rsidRPr=&quot;008F7C2E&quot; wsp:rsidRDefault=&quot;008F7C2E&quot; wsp:rsidP=&quot;008F7C2E&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oM:oM:oM:oM:oM:oM:oM&gt;&lt;m:r&gt;&lt;w:rPr&gt;&lt;w:rFonts w:ascii=&quot;Cambria Math&quot; w:fareast=&quot;瀹嬩綋&quot; w:h-ansi=&quot;Cambria Math&quot;/&gt;&lt;wx:font wx:val=&quot;Cambria Math&quot;/&gt;&lt;w:i/&gt;&lt;w:kern w:val=&quot;2&quot;/&gt;&lt;w:sz-cs w:val=&quot;20&quot;/&gt;&lt;w:lang w:fareast=&quot;ZH-CN&quot;/&gt;&lt;/w:rPr&gt;&lt;m:t&gt;P&lt;/m:t&gt;&lt;/m:r&gt;&lt;/m:e&gt;&lt;m:sub&gt;&lt;m::oMr&gt;&lt;:oMw:r:oMPr&gt;:oM&lt;w::oMrFo:oMnts:oM w:ascii=&quot;Cambria Math&quot; w:fareast=&quot;瀹嬩綋&quot; w:h-ansi=&quot;Cambria Math&quot;/&gt;&lt;wx:font wx:val=&quot;Cambria Math&quot;/&gt;&lt;w:i/&gt;&lt;w:kern w:val=&quot;2&quot;/&gt;&lt;w:sz-cs w:val=&quot;20&quot;/&gt;&lt;w:lang w:fareast=&quot;ZH-CN&quot;/&gt;&lt;/w:rPr&gt;&lt;m:t&gt;md&lt;/m:t&gt;&lt;/m:r&gt;&lt;/m:sub&gt;&lt;/m:sSub&gt;&lt;m:oM:r&gt;&lt;w::oMrPr&gt;&lt;w:oM:rFont:oMs w:as:oMcii=&quot;C:oMambria:oM Math&quot; w:fareast=&quot;瀹嬩綋&quot; w:h-ansi=&quot;Cambria Math&quot;/&gt;&lt;wx:font wx:val=&quot;Cambria Math&quot;/&gt;&lt;w:i/&gt;&lt;w:kern w:val=&quot;2&quot;/&gt;&lt;w:sz-cs w:val=&quot;20&quot;/&gt;&lt;w:lang w:fareast=&quot;ZH-CN&quot;/&gt;&lt;/w:rPr&gt;&lt;m:t&gt;=&lt;/m:t&gt;&lt;/m:r&gt;&lt;m:f&gt;&lt;m:fPr&gt;&lt;m:type:oM m:val=&quot;l:oMin&quot;/&gt;&lt;m:c:oMtrlPr&gt;&lt;w::oMrPr&gt;&lt;w:rF:oMonts w:as:oMcii=&quot;Camb:oMria Math&quot; w:fareast=&quot;瀹嬩綋&quot; w:h-ansi=&quot;Cambria Math&quot;/&gt;&lt;wx:font wx:val=&quot;Cambria Math&quot;/&gt;&lt;w:i/&gt;&lt;w:kern w:val=&quot;2&quot;/&gt;&lt;w:sz-cs w:val=&quot;20&quot;/&gt;&lt;w:lang w:fareast=&quot;ZH-CN&quot;/&gt;&lt;/w:rPr&gt;&lt;/m:ctrlPr&gt;&lt;/m:f:oMPr&gt;&lt;m:num&gt;&lt;m:oM:nary&gt;&lt;m:nar:oMyPr&gt;&lt;m:chr m:oM:val=&quot;鈭?/&gt;&lt;F:oMm:limLoc m:vs:oMal=&quot;subSup&quot;mb:oM/&gt;&lt;m:ctrlPr&gt;&lt;w:rPr&gt;&lt;w:rFonts w:ascii=&quot;Cambria Math&quot; w:fareast=&quot;瀹嬩綋&quot; w:h-ansi=&quot;Cambria Math&quot;/&gt;&lt;wx:font wx:val=&quot;Cambria Math&quot;/&gt;&lt;w:i/&gt;&lt;w:kern w:val=&quot;2&quot;/&gt;&lt;w:sz-cs f:oMw:val=&quot;20&quot;/&gt;&lt;w:m:oMlang w:fareast=r:oM&quot;ZH-CN&quot;/&gt;&lt;/w:rPm:oMr&gt;&lt;/m:ctrlPr&gt;&lt;/m:oM:naryPr&gt;&lt;m:sub&gt;&lt;:oMm:r&gt;&lt;w:rPr&gt;&lt;w:rF:oMonts w:ascii=&quot;Cambria Math&quot; w:fareast=&quot;瀹嬩綋&quot; w:h-ansi=&quot;Cambria Math&quot;/&gt;&lt;wx:font wx:val=&quot;Cambria Math&quot;/&gt;&lt;w:i/&gt;&lt;w:kern w:val=&quot;2&quot;/&gt;&lt;w:sz-cs w:v:oMal=&quot;20&quot;/&gt;&lt;w:lang w::oMfareast=&quot;ZH-CN&quot;/&gt;&lt;/:oMw:rPr&gt;&lt;m:t&gt;n=0&lt;/m:t:oM&gt;&lt;/m:r&gt;&lt;/m:sub&gt;&lt;m:s:oMup&gt;&lt;m:r&gt;&lt;w:rPr&gt;&lt;w:r:oMFonts w:ascii=&quot;Camb:oMria Math&quot; w:fareast=&quot;瀹嬩綋&quot; w:h-ansi=&quot;Cambria Math&quot;/&gt;&lt;wx:font wx:val=&quot;Cambria Math&quot;/&gt;&lt;w:i/&gt;&lt;w:kern w:val=&quot;2&quot;/&gt;&lt;w:sz-cs w:v:oMal=&quot;20&quot;/&gt;&lt;w:lang w:far:oMeast=&quot;ZH-CN&quot;/&gt;&lt;/w:rPr&gt;:oM&lt;m:t&gt;N-1&lt;/m:t&gt;&lt;/m:r&gt;&lt;/:oMm:sup&gt;&lt;m:e&gt;&lt;m:f&gt;&lt;m:fPr:oM&gt;&lt;m:ctrlPr&gt;&lt;w:rPr&gt;&lt;w:r:oMFonts w:ascii=&quot;Cambria:oM Math&quot; w:fareast=&quot;瀹嬩綋&quot; w:h-ansi=&quot;Cambria Math&quot;/&gt;&lt;wx:font wx:val=&quot;Cambria Math&quot;/&gt;&lt;w:i/&gt;&lt;w:kern w:val=&quot;2:oM&quot;/&gt;&lt;w:sz-cs w:val=&quot;20&quot;/&gt;&lt;:oMw:lang w:fareast=&quot;ZH-CN&quot;/:oM&gt;&lt;/w:rPr&gt;&lt;/m:ctrlPr&gt;&lt;/m:f:oMPr&gt;&lt;m:num&gt;&lt;m:sSub&gt;&lt;m:sSub:oMPr&gt;&lt;m:ctrlPr&gt;&lt;w:rPr&gt;&lt;w:rF:oMonts w:ascii=&quot;Cambria Mat:oMh&quot; w:fareast=&quot;瀹嬩綋&quot; w:h-ansi=&quot;Cambria Math&quot;/&gt;&lt;wx:font wx:val=&quot;Cambria Math&quot;/&gt;&lt;w:i/&gt;&lt;w:oM:kern w:val=&quot;2&quot;/&gt;&lt;w:sz-cs w::oMval=&quot;20&quot;/&gt;&lt;w:lang w:fareast=:oM&quot;ZH-CN&quot;/&gt;&lt;/w:rPr&gt;&lt;/m:ctrlPr&gt;:oM&lt;/m:sSubPr&gt;&lt;m:e&gt;&lt;m:r&gt;&lt;w:rPr&gt;:oM&lt;w:rFonts w:ascii=&quot;Cambria M:oMath&quot; w:fareast=&quot;瀹嬩綋&quot; w:h-Mat:oMansi=&quot;Cambria Math&quot;/&gt;&lt;wx:font wx:val=&quot;Cambria Math&quot;/&gt;&lt;w:i/&gt;&lt;w:kern:oM w:val=&quot;2&quot;/&gt;&lt;w:sz-cs w:val=&quot;20&quot;:oM/&gt;&lt;w:lang w:fareast=&quot;ZH-CN&quot;/&gt;&lt;/:oMw:rPr&gt;&lt;m:t&gt;D&lt;/m:t&gt;&lt;/m:r&gt;&lt;/m:e&gt;&lt;:oMm:sub&gt;&lt;m:r&gt;&lt;w:rPr&gt;&lt;w:rFonts w:a:oMscii=&quot;Cambria Math&quot; w:fareast=&quot;:oM瀹嬩綋&quot; w:h-ansi=&quot;Cambria Math&quot;/&gt;&lt;:oMwx:font wx:val=&quot;Cambria Math&quot;/&gt;&lt;w:i/&gt;&lt;w:kern w:v:oMal=&quot;2&quot;/&gt;&lt;w:sz-cs w:val=&quot;20&quot;/&gt;&lt;w:la:oMng w:fareast=&quot;ZH-CN&quot;/&gt;&lt;/w:rPr&gt;&lt;m:t:oM&gt;n&lt;/m:t&gt;&lt;/m:r&gt;&lt;/m:sub&gt;&lt;/m:sSub&gt;&lt;/m:oM:num&gt;&lt;m:den&gt;&lt;m:sSub&gt;&lt;m:sSubPr&gt;&lt;m:c:oMtrlPr&gt;&lt;w:rPr&gt;&lt;w:rFonts w:ascii=&quot;Ca:oMmbria Math&quot; w:fareast=&quot;瀹嬩綋&quot; w:h-an:oMsi=&quot;Cambria Math&quot;/&gt;&lt;wx:font wx:oM:val=&quot;Cambria Math&quot;/&gt;&lt;w:i/&gt;&lt;w:kern w::oMval=&quot;2&quot;/&gt;&lt;w:sz-cs w:val=&quot;20&quot;/&gt;&lt;w:lang:oM w:fareast=&quot;ZH-CN&quot;/&gt;&lt;/w:rPr&gt;&lt;/m:ctrlP:oMr&gt;&lt;/m:sSubPr&gt;&lt;m:e&gt;&lt;m:r&gt;&lt;w:rPr&gt;&lt;w:rFon:oMts w:ascii=&quot;Cambria Math&quot; w:fareast=&quot;:oM瀹嬩綋&quot; w:h-ansi=&quot;Cambria Math&quot;/&gt;&lt;wx:fon:oMt wx:val=&quot;Ca:oMmbria Math&quot;/&gt;&lt;w:i/&gt;&lt;w:kern w:val=&quot;2&quot;/&gt;&lt;w:oM:sz-cs w:val=&quot;20&quot;/&gt;&lt;w:lang w:fareast=&quot;ZH:oM-CN&quot;/&gt;&lt;/w:rPr&gt;&lt;m:t&gt;M&lt;/m:t&gt;&lt;/m:r&gt;&lt;/m:e&gt;&lt;m:oM:sub&gt;&lt;m:r&gt;&lt;w:rPr&gt;&lt;w:rFonts w:ascii=&quot;Camb:oMria Math&quot; w:fareast=&quot;瀹嬩綋&quot; w:h-ansi=&quot;Ct=&quot;:oMambria Math&quot;/&gt;&lt;wx:font wx:val=&quot;Cambri:oMa Math:oM&quot;/&gt;&lt;w:i/&gt;&lt;w:kern w:val=&quot;2&quot;/&gt;&lt;w:sz-:oMcs w:val=&quot;20&quot;/&gt;&lt;w:lang w:fareast=&quot;ZH-CN&quot;/&gt;&lt;:oM/w:rPr&gt;&lt;m:t&gt;n&lt;/m:t&gt;&lt;/m:r&gt;&lt;/m:sub&gt;&lt;/m:sSub&gt;&lt;:oM/m:den&gt;&lt;/m:f&gt;&lt;/m:e&gt;&lt;/m:nary&gt;&lt;/m:num&gt;&lt;m:den&gt;:oM&lt;m:r&gt;&lt;w:rPr&gt;&lt;w:rFonts w:ascii=&quot;Cambria Math&quot; w:fareast=&quot;瀹嬩綋&quot; w:h-ans:oMi=&quot;Cambria Math&quot;/&gt;&lt;wx:oM:font wx:val=&quot;Cambria :oMMath&quot;/&gt;&lt;w:i/&gt;&lt;w:kern w:val=&quot;2&quot;/&gt;&lt;w:sz-cs w:val:oM=&quot;20&quot;/&gt;&lt;w:lang w:fareast=&quot;ZH-CN&quot;/&gt;&lt;/w:rPr&gt;&lt;m:t:oM&gt;N&lt;/m:t&gt;&lt;/m:r&gt;&lt;/m:den&gt;&lt;/m:f&gt;&lt;/m:oMath&gt;&lt;/m:oMat:oMhPara&gt;&lt;/w:p&gt;&lt;w:sectPr wsp:rsidR=&quot;00000000&quot; wsp&quot; w:rsidRPr=&quot;008F7C2E&quot;&gt;&lt;w:pgSz w:w=&quot;12240&quot; w:h=&quot;15840&quot;/&gt;&lt;w:pgMar w:top=&quot;1440&quot; w:right=&quot;1800&quot; w:bottom=&quot;1440&quot; w:left=&quot;1800&quot; w:header=&quot;720&quot; w:footer=&quot;720&quot; w:gutter=&quot;0&quot;/&gt;&lt;w:cols w:space=&quot;720&quot;/&gt;&lt;/w:sectPr&gt;&lt;/wx:sect&gt;&lt;/w:body&gt;&lt;/w:wordDocument&gt;">
            <v:imagedata r:id="rId10" o:title="" chromakey="white"/>
          </v:shape>
        </w:pict>
      </w:r>
    </w:p>
    <w:p w14:paraId="029F8EEA" w14:textId="77777777" w:rsidR="00591C1D" w:rsidRPr="00591C1D" w:rsidRDefault="00591C1D" w:rsidP="00591C1D">
      <w:pPr>
        <w:widowControl w:val="0"/>
        <w:tabs>
          <w:tab w:val="left" w:pos="0"/>
        </w:tabs>
        <w:snapToGrid w:val="0"/>
        <w:spacing w:after="0"/>
        <w:ind w:leftChars="400" w:left="800" w:firstLineChars="200" w:firstLine="400"/>
        <w:jc w:val="both"/>
        <w:rPr>
          <w:rFonts w:eastAsia="等线"/>
          <w:lang w:eastAsia="zh-CN"/>
        </w:rPr>
      </w:pPr>
      <w:proofErr w:type="gramStart"/>
      <w:r w:rsidRPr="00591C1D">
        <w:rPr>
          <w:rFonts w:eastAsia="等线"/>
          <w:lang w:eastAsia="zh-CN"/>
        </w:rPr>
        <w:t>Where</w:t>
      </w:r>
      <w:proofErr w:type="gramEnd"/>
      <w:r w:rsidRPr="00591C1D">
        <w:rPr>
          <w:rFonts w:eastAsia="等线"/>
          <w:lang w:eastAsia="zh-CN"/>
        </w:rPr>
        <w:t xml:space="preserve">, </w:t>
      </w:r>
    </w:p>
    <w:p w14:paraId="3E3A4701" w14:textId="77777777" w:rsidR="00591C1D" w:rsidRPr="00591C1D" w:rsidRDefault="00591C1D" w:rsidP="00591C1D">
      <w:pPr>
        <w:pStyle w:val="aff8"/>
        <w:widowControl/>
        <w:numPr>
          <w:ilvl w:val="3"/>
          <w:numId w:val="42"/>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fldChar w:fldCharType="begin"/>
      </w:r>
      <w:r w:rsidRPr="00591C1D">
        <w:rPr>
          <w:rFonts w:ascii="Times New Roman" w:eastAsia="等线" w:hAnsi="Times New Roman"/>
          <w:sz w:val="20"/>
          <w:szCs w:val="20"/>
          <w:lang w:eastAsia="zh-CN"/>
        </w:rPr>
        <w:instrText xml:space="preserve"> QUOTE </w:instrText>
      </w:r>
      <w:r w:rsidR="0087579F">
        <w:rPr>
          <w:rFonts w:ascii="Times New Roman" w:hAnsi="Times New Roman"/>
          <w:position w:val="-4"/>
          <w:sz w:val="20"/>
          <w:szCs w:val="20"/>
        </w:rPr>
        <w:pict w14:anchorId="78CB52E6">
          <v:shape id="_x0000_i1026" type="#_x0000_t75" style="width:11.1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6EF6&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6EF6&quot; wsp:rsidRDefault=&quot;00976EF6&quot; wsp:rsidP=&quot;00976EF6&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gt;&lt;m:r&gt;&lt;w:rPr&gt;&lt;w:rFonts r&gt;&lt;r&gt;&lt;r&gt;&lt;r&gt;&lt;r&gt;&lt;r&gt;&lt;r&gt;&lt;w:ascii=&quot;Cambria Math&quot; w:fareast=&quot;瀹嬩綋&quot; w:h-ansi=&quot;Cambria Math&quot;/&gt;&lt;wx:font wx:val=&quot;Cambria Math&quot;/&gt;&lt;w:i/&gt;&lt;w:kern w:val=&quot;2&quot;/&gt;&lt;w:sz-cs w:val=&quot;20&quot;/&gt;&lt;w:lang w:fareast=&quot;ZH-CN&quot;/&gt;&lt;/w:rPr&gt;&lt;m:t&gt;D&lt;/m:t&gt;&lt;/m:r&gt;&lt;/m:e&gt;&lt;m:sub&gt;&lt;m:r&gt;&lt;w:rPr&gt;&lt;w:rFonts w:asr&gt;&lt;ciir&gt;&lt;=&quot;Cr&gt;&lt;ambr&gt;&lt;riar&gt;&lt; Mar&gt;&lt;th&quot;r&gt;&lt; w:fareast=&quot;瀹嬩綋&quot; w:h-ansi=&quot;Cambria Math&quot;/&gt;&lt;wx:font wx:val=&quot;Cambria Math&quot;/&gt;&lt;w:i/&gt;&lt;w:kern w:val=&quot;2&quot;/&gt;&lt;w:sz-cs w:val=&quot;20&quot;/&gt;&lt;w:lang w:fareast=&quot;ZH-CN&quot;/&gt;&lt;/w:rPr&gt;&lt;m:t&gt;n&lt;/m:t&gt;&lt;/m:r&gt;&lt;/m:sub&gt;&lt;/m:sSub&gt;&lt;/m:oMath&gt;&lt;/m:oMathPara&gt;&lt;/r&gt;&lt;w:p&gt;&lt;wr&gt;&lt;:sectPr&gt;&lt;r wsp:r&gt;&lt;rsidR=r&gt;&lt;&quot;00000r&gt;&lt;000&quot;&gt;&lt;r&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591C1D">
        <w:rPr>
          <w:rFonts w:ascii="Times New Roman" w:eastAsia="等线" w:hAnsi="Times New Roman"/>
          <w:sz w:val="20"/>
          <w:szCs w:val="20"/>
          <w:lang w:eastAsia="zh-CN"/>
        </w:rPr>
        <w:instrText xml:space="preserve"> </w:instrText>
      </w:r>
      <w:r w:rsidRPr="00591C1D">
        <w:rPr>
          <w:rFonts w:ascii="Times New Roman" w:eastAsia="等线" w:hAnsi="Times New Roman"/>
          <w:sz w:val="20"/>
          <w:szCs w:val="20"/>
          <w:lang w:eastAsia="zh-CN"/>
        </w:rPr>
        <w:fldChar w:fldCharType="separate"/>
      </w:r>
      <w:r w:rsidR="0087579F">
        <w:rPr>
          <w:rFonts w:ascii="Times New Roman" w:hAnsi="Times New Roman"/>
          <w:position w:val="-4"/>
          <w:sz w:val="20"/>
          <w:szCs w:val="20"/>
        </w:rPr>
        <w:pict w14:anchorId="2B3842E2">
          <v:shape id="_x0000_i1027" type="#_x0000_t75" style="width:11.1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6EF6&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6EF6&quot; wsp:rsidRDefault=&quot;00976EF6&quot; wsp:rsidP=&quot;00976EF6&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gt;&lt;m:r&gt;&lt;w:rPr&gt;&lt;w:rFonts r&gt;&lt;r&gt;&lt;r&gt;&lt;r&gt;&lt;r&gt;&lt;r&gt;&lt;r&gt;&lt;w:ascii=&quot;Cambria Math&quot; w:fareast=&quot;瀹嬩綋&quot; w:h-ansi=&quot;Cambria Math&quot;/&gt;&lt;wx:font wx:val=&quot;Cambria Math&quot;/&gt;&lt;w:i/&gt;&lt;w:kern w:val=&quot;2&quot;/&gt;&lt;w:sz-cs w:val=&quot;20&quot;/&gt;&lt;w:lang w:fareast=&quot;ZH-CN&quot;/&gt;&lt;/w:rPr&gt;&lt;m:t&gt;D&lt;/m:t&gt;&lt;/m:r&gt;&lt;/m:e&gt;&lt;m:sub&gt;&lt;m:r&gt;&lt;w:rPr&gt;&lt;w:rFonts w:asr&gt;&lt;ciir&gt;&lt;=&quot;Cr&gt;&lt;ambr&gt;&lt;riar&gt;&lt; Mar&gt;&lt;th&quot;r&gt;&lt; w:fareast=&quot;瀹嬩綋&quot; w:h-ansi=&quot;Cambria Math&quot;/&gt;&lt;wx:font wx:val=&quot;Cambria Math&quot;/&gt;&lt;w:i/&gt;&lt;w:kern w:val=&quot;2&quot;/&gt;&lt;w:sz-cs w:val=&quot;20&quot;/&gt;&lt;w:lang w:fareast=&quot;ZH-CN&quot;/&gt;&lt;/w:rPr&gt;&lt;m:t&gt;n&lt;/m:t&gt;&lt;/m:r&gt;&lt;/m:sub&gt;&lt;/m:sSub&gt;&lt;/m:oMath&gt;&lt;/m:oMathPara&gt;&lt;/r&gt;&lt;w:p&gt;&lt;wr&gt;&lt;:sectPr&gt;&lt;r wsp:r&gt;&lt;rsidR=r&gt;&lt;&quot;00000r&gt;&lt;000&quot;&gt;&lt;r&gt;&lt;w:pgSz w:w=&quot;12240&quot; w:h=&quot;15840&quot;/&gt;&lt;w:pgMar w:top=&quot;1440&quot; w:right=&quot;1800&quot; w:bottom=&quot;1440&quot; w:left=&quot;1800&quot; w:header=&quot;720&quot; w:footer=&quot;720&quot; w:gutter=&quot;0&quot;/&gt;&lt;w:cols w:space=&quot;720&quot;/&gt;&lt;/w:sectPr&gt;&lt;/wx:sect&gt;&lt;/w:body&gt;&lt;/w:wordDocument&gt;">
            <v:imagedata r:id="rId11" o:title="" chromakey="white"/>
          </v:shape>
        </w:pict>
      </w:r>
      <w:r w:rsidRPr="00591C1D">
        <w:rPr>
          <w:rFonts w:ascii="Times New Roman" w:eastAsia="等线" w:hAnsi="Times New Roman"/>
          <w:sz w:val="20"/>
          <w:szCs w:val="20"/>
          <w:lang w:eastAsia="zh-CN"/>
        </w:rPr>
        <w:fldChar w:fldCharType="end"/>
      </w:r>
      <w:r w:rsidRPr="00591C1D">
        <w:rPr>
          <w:rFonts w:ascii="Times New Roman" w:eastAsia="等线" w:hAnsi="Times New Roman"/>
          <w:sz w:val="20"/>
          <w:szCs w:val="20"/>
          <w:lang w:eastAsia="zh-CN"/>
        </w:rPr>
        <w:t xml:space="preserve"> is the number of missed targets in the drop n, i.e., the true target not associated with any detected object</w:t>
      </w:r>
    </w:p>
    <w:p w14:paraId="5CC2D157" w14:textId="77777777" w:rsidR="00591C1D" w:rsidRPr="00591C1D" w:rsidRDefault="00591C1D" w:rsidP="00591C1D">
      <w:pPr>
        <w:pStyle w:val="aff8"/>
        <w:widowControl/>
        <w:numPr>
          <w:ilvl w:val="3"/>
          <w:numId w:val="42"/>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fldChar w:fldCharType="begin"/>
      </w:r>
      <w:r w:rsidRPr="00591C1D">
        <w:rPr>
          <w:rFonts w:ascii="Times New Roman" w:eastAsia="等线" w:hAnsi="Times New Roman"/>
          <w:sz w:val="20"/>
          <w:szCs w:val="20"/>
          <w:lang w:eastAsia="zh-CN"/>
        </w:rPr>
        <w:instrText xml:space="preserve"> QUOTE </w:instrText>
      </w:r>
      <w:r w:rsidR="0087579F">
        <w:rPr>
          <w:rFonts w:ascii="Times New Roman" w:hAnsi="Times New Roman"/>
          <w:position w:val="-4"/>
          <w:sz w:val="20"/>
          <w:szCs w:val="20"/>
        </w:rPr>
        <w:pict w14:anchorId="286A9F5C">
          <v:shape id="_x0000_i1028" type="#_x0000_t75" style="width:13.05pt;height:1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38&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85838&quot; wsp:rsidRDefault=&quot;00185838&quot; wsp:rsidP=&quot;00185838&quot;&gt;&lt;m:oMathPara&gt;&lt;m:oMath&gt;&lt;m:sSub&gt;&lt;m:sSubPr&gt;&lt;m:ctrlPr&gt;&lt;w:rPr&gt;&lt;w:rFonts w:ascii=&quot;Cambria Math&quot; w:fareast=&quot;绛夌嚎&quot; w:h-ansi=&quot;Cambria Math&quot;/&gt;&lt;wx:font wx:val=&quot;Cambria Math&quot;/&gt;&lt;w:kern w:val=&quot;2&quot;/&gt;&lt;w:sz-cs w:val=&quot;20&quot;/&gt;&lt;w:lang w:fareast=&quot;ZH-CN&quot;/&gt;&lt;/w:rPr&gt;&lt;/m:ctrlPr&gt;&lt;/m:sSubPr&gt;&lt;m:e&gt;&lt;m:r&gt;&lt;w:rPr&gt;&lt;w:rFonts w:ascir&gt;&lt;r&gt;&lt;r&gt;&lt;r&gt;&lt;r&gt;&lt;r&gt;&lt;r&gt;&lt;i=&quot;Cambria Math&quot; w:fareast=&quot;绛夌嚎&quot; w:h-ansi=&quot;Cambria Math&quot;/&gt;&lt;wx:font wx:val=&quot;Cambria Math&quot;/&gt;&lt;w:i/&gt;&lt;w:kern w:val=&quot;2&quot;/&gt;&lt;w:sz-cs w:val=&quot;20&quot;/&gt;&lt;w:lang w:fareast=&quot;ZH-CN&quot;/&gt;&lt;/w:rPr&gt;&lt;m:t&gt;M&lt;/m:t&gt;&lt;/m:r&gt;&lt;/m:e&gt;&lt;m:sub&gt;&lt;m:r&gt;&lt;w:rPr&gt;&lt;w:rFonts w:ascii=&quot;Cr&gt;&lt;ambr&gt;&lt;riar&gt;&lt; Mar&gt;&lt;th&quot;r&gt;&lt; w:r&gt;&lt;farr&gt;&lt;east=&quot;绛夌嚎&quot; w:h-ansi=&quot;Cambria Math&quot;/&gt;&lt;wx:font wx:val=&quot;Cambria Math&quot;/&gt;&lt;w:i/&gt;&lt;w:kern w:val=&quot;2&quot;/&gt;&lt;w:sz-cs w:val=&quot;20&quot;/&gt;&lt;w:lang w:fareast=&quot;ZH-CN&quot;/&gt;&lt;/w:rPr&gt;&lt;m:t&gt;n&lt;/m:t&gt;&lt;/m:r&gt;&lt;/m:sub&gt;&lt;/m:sSub&gt;&lt;/m:oMath&gt;&lt;/m:oMathPara&gt;&lt;/w:p&gt;&lt;wr&gt;&lt;:sectPr&gt;&lt;r wsp:r&gt;&lt;rsidR=r&gt;&lt;&quot;00000r&gt;&lt;000&quot;&gt;&lt;r&gt;&lt;w:pgSzr&gt;&lt;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591C1D">
        <w:rPr>
          <w:rFonts w:ascii="Times New Roman" w:eastAsia="等线" w:hAnsi="Times New Roman"/>
          <w:sz w:val="20"/>
          <w:szCs w:val="20"/>
          <w:lang w:eastAsia="zh-CN"/>
        </w:rPr>
        <w:instrText xml:space="preserve"> </w:instrText>
      </w:r>
      <w:r w:rsidRPr="00591C1D">
        <w:rPr>
          <w:rFonts w:ascii="Times New Roman" w:eastAsia="等线" w:hAnsi="Times New Roman"/>
          <w:sz w:val="20"/>
          <w:szCs w:val="20"/>
          <w:lang w:eastAsia="zh-CN"/>
        </w:rPr>
        <w:fldChar w:fldCharType="separate"/>
      </w:r>
      <w:r w:rsidR="0087579F">
        <w:rPr>
          <w:rFonts w:ascii="Times New Roman" w:hAnsi="Times New Roman"/>
          <w:position w:val="-4"/>
          <w:sz w:val="20"/>
          <w:szCs w:val="20"/>
        </w:rPr>
        <w:pict w14:anchorId="1D705C4C">
          <v:shape id="_x0000_i1029" type="#_x0000_t75" style="width:12.9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38&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85838&quot; wsp:rsidRDefault=&quot;00185838&quot; wsp:rsidP=&quot;00185838&quot;&gt;&lt;m:oMathPara&gt;&lt;m:oMath&gt;&lt;m:sSub&gt;&lt;m:sSubPr&gt;&lt;m:ctrlPr&gt;&lt;w:rPr&gt;&lt;w:rFonts w:ascii=&quot;Cambria Math&quot; w:fareast=&quot;绛夌嚎&quot; w:h-ansi=&quot;Cambria Math&quot;/&gt;&lt;wx:font wx:val=&quot;Cambria Math&quot;/&gt;&lt;w:kern w:val=&quot;2&quot;/&gt;&lt;w:sz-cs w:val=&quot;20&quot;/&gt;&lt;w:lang w:fareast=&quot;ZH-CN&quot;/&gt;&lt;/w:rPr&gt;&lt;/m:ctrlPr&gt;&lt;/m:sSubPr&gt;&lt;m:e&gt;&lt;m:r&gt;&lt;w:rPr&gt;&lt;w:rFonts w:ascir&gt;&lt;r&gt;&lt;r&gt;&lt;r&gt;&lt;r&gt;&lt;r&gt;&lt;r&gt;&lt;i=&quot;Cambria Math&quot; w:fareast=&quot;绛夌嚎&quot; w:h-ansi=&quot;Cambria Math&quot;/&gt;&lt;wx:font wx:val=&quot;Cambria Math&quot;/&gt;&lt;w:i/&gt;&lt;w:kern w:val=&quot;2&quot;/&gt;&lt;w:sz-cs w:val=&quot;20&quot;/&gt;&lt;w:lang w:fareast=&quot;ZH-CN&quot;/&gt;&lt;/w:rPr&gt;&lt;m:t&gt;M&lt;/m:t&gt;&lt;/m:r&gt;&lt;/m:e&gt;&lt;m:sub&gt;&lt;m:r&gt;&lt;w:rPr&gt;&lt;w:rFonts w:ascii=&quot;Cr&gt;&lt;ambr&gt;&lt;riar&gt;&lt; Mar&gt;&lt;th&quot;r&gt;&lt; w:r&gt;&lt;farr&gt;&lt;east=&quot;绛夌嚎&quot; w:h-ansi=&quot;Cambria Math&quot;/&gt;&lt;wx:font wx:val=&quot;Cambria Math&quot;/&gt;&lt;w:i/&gt;&lt;w:kern w:val=&quot;2&quot;/&gt;&lt;w:sz-cs w:val=&quot;20&quot;/&gt;&lt;w:lang w:fareast=&quot;ZH-CN&quot;/&gt;&lt;/w:rPr&gt;&lt;m:t&gt;n&lt;/m:t&gt;&lt;/m:r&gt;&lt;/m:sub&gt;&lt;/m:sSub&gt;&lt;/m:oMath&gt;&lt;/m:oMathPara&gt;&lt;/w:p&gt;&lt;wr&gt;&lt;:sectPr&gt;&lt;r wsp:r&gt;&lt;rsidR=r&gt;&lt;&quot;00000r&gt;&lt;000&quot;&gt;&lt;r&gt;&lt;w:pgSzr&gt;&lt; w:w=&quot;12240&quot; w:h=&quot;15840&quot;/&gt;&lt;w:pgMar w:top=&quot;1440&quot; w:right=&quot;1800&quot; w:bottom=&quot;1440&quot; w:left=&quot;1800&quot; w:header=&quot;720&quot; w:footer=&quot;720&quot; w:gutter=&quot;0&quot;/&gt;&lt;w:cols w:space=&quot;720&quot;/&gt;&lt;/w:sectPr&gt;&lt;/wx:sect&gt;&lt;/w:body&gt;&lt;/w:wordDocument&gt;">
            <v:imagedata r:id="rId12" o:title="" chromakey="white"/>
          </v:shape>
        </w:pict>
      </w:r>
      <w:r w:rsidRPr="00591C1D">
        <w:rPr>
          <w:rFonts w:ascii="Times New Roman" w:eastAsia="等线" w:hAnsi="Times New Roman"/>
          <w:sz w:val="20"/>
          <w:szCs w:val="20"/>
          <w:lang w:eastAsia="zh-CN"/>
        </w:rPr>
        <w:fldChar w:fldCharType="end"/>
      </w:r>
      <w:r w:rsidRPr="00591C1D">
        <w:rPr>
          <w:rFonts w:ascii="Times New Roman" w:eastAsia="等线" w:hAnsi="Times New Roman"/>
          <w:sz w:val="20"/>
          <w:szCs w:val="20"/>
          <w:lang w:eastAsia="zh-CN"/>
        </w:rPr>
        <w:t xml:space="preserve"> is the number of true targets in the drop n. </w:t>
      </w:r>
    </w:p>
    <w:p w14:paraId="38E5E2F4" w14:textId="77777777" w:rsidR="00591C1D" w:rsidRPr="00591C1D" w:rsidRDefault="00591C1D" w:rsidP="00591C1D">
      <w:pPr>
        <w:pStyle w:val="aff8"/>
        <w:widowControl/>
        <w:numPr>
          <w:ilvl w:val="3"/>
          <w:numId w:val="42"/>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fldChar w:fldCharType="begin"/>
      </w:r>
      <w:r w:rsidRPr="00591C1D">
        <w:rPr>
          <w:rFonts w:ascii="Times New Roman" w:eastAsia="等线" w:hAnsi="Times New Roman"/>
          <w:sz w:val="20"/>
          <w:szCs w:val="20"/>
          <w:lang w:eastAsia="zh-CN"/>
        </w:rPr>
        <w:instrText xml:space="preserve"> QUOTE </w:instrText>
      </w:r>
      <w:r w:rsidR="0087579F">
        <w:rPr>
          <w:rFonts w:ascii="Times New Roman" w:hAnsi="Times New Roman"/>
          <w:position w:val="-4"/>
          <w:sz w:val="20"/>
          <w:szCs w:val="20"/>
        </w:rPr>
        <w:pict w14:anchorId="7A919B35">
          <v:shape id="_x0000_i1030" type="#_x0000_t75" style="width:7.5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311&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66311&quot; wsp:rsidRDefault=&quot;00766311&quot; wsp:rsidP=&quot;00766311&quot;&gt;&lt;m:oMathPara&gt;&lt;m:oMath&gt;&lt;m:r&gt;&lt;w:rPr&gt;&lt;w:rFonts w:ascii=&quot;Cambria Math&quot; w:fareast=&quot;绛夌嚎&quot; w:h-ansi=&quot;Cambria Math&quot;/&gt;&lt;wx:font wx:val=&quot;Cambria Math&quot;/&gt;&lt;w:i/&gt;&lt;w:sz-cs w:val=&quot;20&quot;/&gt;&lt;w:lang w:fareast=&quot;ZH-CN&quot;/&gt;&lt;/w:rPr&gt;&lt;m:t&gt;N&lt;/m:t&gt;&lt;/m:r&gt;&lt;/m:oMath&gt;&lt;/m:oMathPara&gt;&lt;/w:p&gt;&lt;w:sectPr wsp:rsidR=&quot;00000000&quot;&gt;&lt;w:pgSz w:w=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591C1D">
        <w:rPr>
          <w:rFonts w:ascii="Times New Roman" w:eastAsia="等线" w:hAnsi="Times New Roman"/>
          <w:sz w:val="20"/>
          <w:szCs w:val="20"/>
          <w:lang w:eastAsia="zh-CN"/>
        </w:rPr>
        <w:instrText xml:space="preserve"> </w:instrText>
      </w:r>
      <w:r w:rsidRPr="00591C1D">
        <w:rPr>
          <w:rFonts w:ascii="Times New Roman" w:eastAsia="等线" w:hAnsi="Times New Roman"/>
          <w:sz w:val="20"/>
          <w:szCs w:val="20"/>
          <w:lang w:eastAsia="zh-CN"/>
        </w:rPr>
        <w:fldChar w:fldCharType="separate"/>
      </w:r>
      <w:r w:rsidR="0087579F">
        <w:rPr>
          <w:rFonts w:ascii="Times New Roman" w:hAnsi="Times New Roman"/>
          <w:position w:val="-4"/>
          <w:sz w:val="20"/>
          <w:szCs w:val="20"/>
        </w:rPr>
        <w:pict w14:anchorId="3EFC4B06">
          <v:shape id="_x0000_i1031" type="#_x0000_t75" style="width:7.5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311&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66311&quot; wsp:rsidRDefault=&quot;00766311&quot; wsp:rsidP=&quot;00766311&quot;&gt;&lt;m:oMathPara&gt;&lt;m:oMath&gt;&lt;m:r&gt;&lt;w:rPr&gt;&lt;w:rFonts w:ascii=&quot;Cambria Math&quot; w:fareast=&quot;绛夌嚎&quot; w:h-ansi=&quot;Cambria Math&quot;/&gt;&lt;wx:font wx:val=&quot;Cambria Math&quot;/&gt;&lt;w:i/&gt;&lt;w:sz-cs w:val=&quot;20&quot;/&gt;&lt;w:lang w:fareast=&quot;ZH-CN&quot;/&gt;&lt;/w:rPr&gt;&lt;m:t&gt;N&lt;/m:t&gt;&lt;/m:r&gt;&lt;/m:oMath&gt;&lt;/m:oMathPara&gt;&lt;/w:p&gt;&lt;w:sectPr wsp:rsidR=&quot;00000000&quot;&gt;&lt;w:pgSz w:w=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591C1D">
        <w:rPr>
          <w:rFonts w:ascii="Times New Roman" w:eastAsia="等线" w:hAnsi="Times New Roman"/>
          <w:sz w:val="20"/>
          <w:szCs w:val="20"/>
          <w:lang w:eastAsia="zh-CN"/>
        </w:rPr>
        <w:fldChar w:fldCharType="end"/>
      </w:r>
      <w:r w:rsidRPr="00591C1D">
        <w:rPr>
          <w:rFonts w:ascii="Times New Roman" w:eastAsia="等线" w:hAnsi="Times New Roman"/>
          <w:sz w:val="20"/>
          <w:szCs w:val="20"/>
          <w:lang w:eastAsia="zh-CN"/>
        </w:rPr>
        <w:t xml:space="preserve"> is total number of drops with at least one target per drop</w:t>
      </w:r>
    </w:p>
    <w:bookmarkEnd w:id="1"/>
    <w:p w14:paraId="66407724" w14:textId="77777777" w:rsidR="00591C1D" w:rsidRPr="00591C1D" w:rsidRDefault="00591C1D" w:rsidP="00591C1D">
      <w:pPr>
        <w:spacing w:after="0"/>
        <w:rPr>
          <w:rFonts w:eastAsia="等线"/>
          <w:lang w:eastAsia="zh-CN"/>
        </w:rPr>
      </w:pPr>
    </w:p>
    <w:p w14:paraId="52278B60" w14:textId="77777777" w:rsidR="00591C1D" w:rsidRPr="00591C1D" w:rsidRDefault="00591C1D" w:rsidP="00591C1D">
      <w:pPr>
        <w:spacing w:after="0"/>
        <w:rPr>
          <w:rFonts w:eastAsia="等线"/>
          <w:b/>
          <w:bCs/>
          <w:lang w:eastAsia="zh-CN"/>
        </w:rPr>
      </w:pPr>
      <w:bookmarkStart w:id="2" w:name="_Hlk207629645"/>
      <w:r w:rsidRPr="00591C1D">
        <w:rPr>
          <w:rFonts w:eastAsia="等线"/>
          <w:b/>
          <w:bCs/>
          <w:highlight w:val="green"/>
          <w:lang w:eastAsia="zh-CN"/>
        </w:rPr>
        <w:t>Agreement</w:t>
      </w:r>
    </w:p>
    <w:p w14:paraId="521ABFE9" w14:textId="77777777" w:rsidR="00591C1D" w:rsidRPr="00591C1D" w:rsidRDefault="00591C1D" w:rsidP="00591C1D">
      <w:pPr>
        <w:pStyle w:val="aff8"/>
        <w:widowControl/>
        <w:numPr>
          <w:ilvl w:val="0"/>
          <w:numId w:val="2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t xml:space="preserve">False alarm probability is agreed as performance metric for NR ISAC. </w:t>
      </w:r>
    </w:p>
    <w:p w14:paraId="674125E8" w14:textId="77777777" w:rsidR="00591C1D" w:rsidRPr="00591C1D" w:rsidRDefault="00591C1D" w:rsidP="00591C1D">
      <w:pPr>
        <w:pStyle w:val="aff8"/>
        <w:widowControl/>
        <w:numPr>
          <w:ilvl w:val="1"/>
          <w:numId w:val="2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t xml:space="preserve">For cases without true target dropped in simulation area, False alarm probability Type 1 is computed and reported </w:t>
      </w:r>
    </w:p>
    <w:p w14:paraId="4958346F" w14:textId="77777777" w:rsidR="00591C1D" w:rsidRPr="00591C1D" w:rsidRDefault="00591C1D" w:rsidP="00591C1D">
      <w:pPr>
        <w:pStyle w:val="aff8"/>
        <w:widowControl/>
        <w:numPr>
          <w:ilvl w:val="1"/>
          <w:numId w:val="2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t xml:space="preserve">For cases with true targets dropped in simulation area, False alarm probability Type 2 is computed and reported </w:t>
      </w:r>
    </w:p>
    <w:p w14:paraId="57E06987" w14:textId="77777777" w:rsidR="00591C1D" w:rsidRPr="00591C1D" w:rsidRDefault="00591C1D" w:rsidP="00591C1D">
      <w:pPr>
        <w:pStyle w:val="aff8"/>
        <w:widowControl/>
        <w:numPr>
          <w:ilvl w:val="1"/>
          <w:numId w:val="2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t>Note: both False alarm probability Types are mandatory</w:t>
      </w:r>
    </w:p>
    <w:p w14:paraId="573D4CC3" w14:textId="77777777" w:rsidR="00591C1D" w:rsidRPr="00591C1D" w:rsidRDefault="00591C1D" w:rsidP="00591C1D">
      <w:pPr>
        <w:pStyle w:val="aff8"/>
        <w:widowControl/>
        <w:numPr>
          <w:ilvl w:val="1"/>
          <w:numId w:val="2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t xml:space="preserve">KPI values for False alarm probability Type 1 and 2 can be discussed separately. </w:t>
      </w:r>
    </w:p>
    <w:p w14:paraId="65B6C42E" w14:textId="77777777" w:rsidR="00591C1D" w:rsidRPr="00591C1D" w:rsidRDefault="00591C1D" w:rsidP="00591C1D">
      <w:pPr>
        <w:tabs>
          <w:tab w:val="left" w:pos="0"/>
        </w:tabs>
        <w:spacing w:after="0"/>
        <w:rPr>
          <w:rFonts w:eastAsia="等线"/>
          <w:lang w:eastAsia="zh-CN"/>
        </w:rPr>
      </w:pPr>
    </w:p>
    <w:p w14:paraId="2F9115C5" w14:textId="77777777" w:rsidR="00591C1D" w:rsidRPr="00591C1D" w:rsidRDefault="00591C1D" w:rsidP="00591C1D">
      <w:pPr>
        <w:pStyle w:val="aff8"/>
        <w:ind w:left="800"/>
        <w:rPr>
          <w:rFonts w:ascii="Times New Roman" w:eastAsia="等线" w:hAnsi="Times New Roman"/>
          <w:sz w:val="20"/>
          <w:szCs w:val="20"/>
          <w:lang w:eastAsia="zh-CN"/>
        </w:rPr>
      </w:pPr>
      <w:r w:rsidRPr="00591C1D">
        <w:rPr>
          <w:rFonts w:ascii="Times New Roman" w:eastAsia="等线" w:hAnsi="Times New Roman"/>
          <w:sz w:val="20"/>
          <w:szCs w:val="20"/>
          <w:lang w:eastAsia="zh-CN"/>
        </w:rPr>
        <w:t xml:space="preserve">Definitions: </w:t>
      </w:r>
    </w:p>
    <w:p w14:paraId="6BFCE01C" w14:textId="77777777" w:rsidR="00591C1D" w:rsidRPr="00591C1D" w:rsidRDefault="00591C1D" w:rsidP="00591C1D">
      <w:pPr>
        <w:pStyle w:val="aff8"/>
        <w:widowControl/>
        <w:numPr>
          <w:ilvl w:val="1"/>
          <w:numId w:val="2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t>False alarm probability Type 1 (no target dropped in simulation area): An object is detected when there is no target present in simulation area is considered a false alarm.</w:t>
      </w:r>
    </w:p>
    <w:p w14:paraId="5F2E7F31" w14:textId="77777777" w:rsidR="00591C1D" w:rsidRPr="00591C1D" w:rsidRDefault="0087579F" w:rsidP="00591C1D">
      <w:pPr>
        <w:pStyle w:val="aff8"/>
        <w:ind w:left="800"/>
        <w:jc w:val="center"/>
        <w:rPr>
          <w:rFonts w:ascii="Times New Roman" w:eastAsia="MS Mincho" w:hAnsi="Times New Roman"/>
          <w:color w:val="000000"/>
          <w:sz w:val="20"/>
          <w:szCs w:val="20"/>
        </w:rPr>
      </w:pPr>
      <w:r>
        <w:rPr>
          <w:rFonts w:ascii="Times New Roman" w:hAnsi="Times New Roman"/>
          <w:sz w:val="20"/>
          <w:szCs w:val="20"/>
        </w:rPr>
        <w:pict w14:anchorId="6FD6E7F0">
          <v:shape id="_x0000_i1032" type="#_x0000_t75" style="width:61.25pt;height:2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0E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A10EB&quot; wsp:rsidRPr=&quot;00EA10EB&quot; wsp:rsidRDefault=&quot;00EA10EB&quot; wsp:rsidP=&quot;00EA10EB&quot;&gt;&lt;m:oMathPara&gt;&lt;m:oMath&gt;&lt;m:sSub&gt;&lt;m:sSubPr&gt;&lt;m:ctrlPr&gt;&lt;w:rPr&gt;&lt;w:rFonts w:ascii=&quot;Cambria Math&quot; w:fareast=&quot;瀹嬩綋&quot; w:h-ansi=&quot;Cambria Math&quot;/&gt;&lt;wx:font wx:val=&quot;Cambria Math&quot;/&gt;&lt;w:i/&gt;&lt;w:color w:val=&quot;000000&quot;/&gt;&lt;w:kern w:val=&quot;2&quot;/&gt;&lt;w:sz-cs w:val=&quot;20&quot;/&gt;&lt;w:lang w:fareast=&quot;ZH-CN&quot;/&gt;&lt;/w:rPr&gt;&lt;:oM:oM:oM:oM:oM:oM:oM/m:ctrlPr&gt;&lt;/m:sSubPr&gt;&lt;m:e&gt;&lt;m:r&gt;&lt;w:rPr&gt;&lt;w:rFonts w:ascii=&quot;Cambria Math&quot; w:fareast=&quot;瀹嬩綋&quot; w:h-ansi=&quot;Cambria Math&quot;/&gt;&lt;wx:font wx:val=&quot;Cambria Math&quot;/&gt;&lt;w:i/&gt;&lt;w:color w:val=&quot;000000&quot;/&gt;&lt;w:kern w:val=&quot;2&quot;/&gt;&lt;w:sz-cs w:val=&quot;20&quot;/&gt;&lt;w:lang w:fareast=&quot;:oMZH-:oMCN&quot;:oM/&gt;&lt;:oM/w::oMrPr:oM&gt;&lt;m:oM:t&gt;P&lt;/m:t&gt;&lt;/m:r&gt;&lt;/m:e&gt;&lt;m:sub&gt;&lt;m:r&gt;&lt;w:rPr&gt;&lt;w:rFonts w:ascii=&quot;Cambria Math&quot; w:fareast=&quot;瀹嬩綋&quot; w:h-ansi=&quot;Cambria Math&quot; w:hint=&quot;fareast&quot;/&gt;&lt;wx:font wx:val=&quot;Cambria Math&quot;/&gt;&lt;w:i/&gt;&lt;w:color w:val=&quot;000000&quot;/&gt;&lt;w:kern w:val=&quot;2&quot;/&gt;&lt;w:oM:sz-cs:oM w:val:oM=&quot;20&quot;/:oM&gt;&lt;w:la:oMng w:f:oMareast:oM=&quot;ZH-CN&quot;/&gt;&lt;/w:rPr&gt;&lt;m:t&gt;f&lt;/m:t&gt;&lt;/m:r&gt;&lt;m:r&gt;&lt;w:rPr&gt;&lt;w:rFonts w:ascii=&quot;Cambria Math&quot; w:fareast=&quot;瀹嬩綋&quot; w:h-ansi=&quot;Cambria Math&quot;/&gt;&lt;wx:font wx:val=&quot;Cambria Math&quot;/&gt;&lt;w:i/&gt;&lt;w:color w:val=&quot;000000&quot;/&gt;&lt;w:kern w:val:oM=&quot;2&quot;/&gt;&lt;w::oMsz-cs w:v:oMal=&quot;20&quot;/&gt;:oM&lt;w:lang w:oM:fareast=:oM&quot;ZH-CN&quot;/&gt;:oM&lt;/w:rPr&gt;&lt;m:t&gt;1&lt;/m:t&gt;&lt;/m:r&gt;&lt;/m:sub&gt;&lt;/m:sSub&gt;&lt;m:r&gt;&lt;w:rPr&gt;&lt;w:rFonts w:ascii=&quot;Cambria Math&quot; w:fareast=&quot;瀹嬩綋&quot; w:h-ansi=&quot;Cambria Math&quot;/&gt;&lt;wx:font wx:val=&quot;Cambria Math&quot;/&gt;&lt;w:i/&gt;&lt;w:color w:va:oMl=&quot;000000&quot;/&gt;:oM&lt;w:kern w:va:oMl=&quot;2&quot;/&gt;&lt;w:sz:oM-cs w:val=&quot;2:oM0&quot;/&gt;&lt;w:lang :oMw:fareast=&quot;Z:oMH-CN&quot;/&gt;&lt;/w:rPr&gt;&lt;m:t&gt;=&lt;/m:t&gt;&lt;/m:r&gt;&lt;m:f&gt;&lt;m:fPr&gt;&lt;m:ctrlPr&gt;&lt;w:rPr&gt;&lt;w:rFonts w:ascii=&quot;Cambria Math&quot; w:fareast=&quot;瀹嬩綋&quot; w:h-ansi=&quot;Cambria Math&quot;/&gt;&lt;wx:font wx:val=&quot;Cambria M:oMath&quot;/&gt;&lt;w:i/&gt;&lt;w::oMcolor w:val=&quot;00:oM0000&quot;/&gt;&lt;w:kern :oMw:val=&quot;2&quot;/&gt;&lt;w:s:oMz-cs w:val=&quot;20&quot;:oM/&gt;&lt;w:lang w:far:oMeast=&quot;ZH-CN&quot;/&gt;&lt;/w:rPr&gt;&lt;/m:ctrlPr&gt;&lt;/m:fPr&gt;&lt;m:num&gt;&lt;m:nary&gt;&lt;m:naryPr&gt;&lt;m:chr m:val=&quot;鈭?/&gt;&lt;m:limLoc m:val=&quot;subSup&quot;/&gt;&lt;m:ctrlPr&gt;&lt;w:rPr&gt;&lt;w:rFonts w:ascii=&quot;MCambria Math&quot; w:faMreast=&quot;瀹嬩綋&quot; w:h0:oM-ansi=&quot;Cambria Mat :oMh&quot;/&gt;&lt;wx:font wx:vas:oMl=&quot;Cambria Math&quot;/&gt;&quot;:oM&lt;w:i/&gt;&lt;w:color w:ar:oMval=&quot;000000&quot;/&gt;&lt;w:kern w:val=&quot;2&quot;/&gt;&lt;w:sz-cs w:val=&quot;20&quot;/&gt;&lt;w:lang w:fareast=&quot;ZH-CN&quot;/&gt;&lt;/w:rPr&gt;&lt;/m:ctrlPr&gt;&lt;/m:naryPr&gt;&lt;m:sub&gt;&lt;m:r&gt;&lt;w:=&quot;MrPr&gt;&lt;w:rFonts w:ascfaMii=&quot;Cambria Math&quot; w:fareast=&quot;瀹嬩綋&quot; w:h-ans:oMi=&quot;Cambria Math&quot; w:hin:oMt=&quot;fareast&quot;/&gt;&lt;wx:font :oMwx:val=&quot;Cambria Math&quot;/:oM&gt;&lt;w:i/&gt;&lt;w:color w:val=&quot;000000&quot;/&gt;&lt;w:kern w:val=&quot;2&quot;/&gt;&lt;w:sz-cs w:val=&quot;20&quot;/&gt;&lt;w:lang w:fareast=&quot;ZH-CN&quot;/&gt;&lt;/w:rPr&gt;&lt;m:t=&quot;M&gt;n&lt;/m:t&gt;&lt;/m:r&gt;&lt;m:r&gt;&lt;w:faMrPr&gt;&lt;w:rFonts w:ascii=:fa&quot;Cambria Math&quot; w:fareast=&quot;瀹嬩綋&quot; w:h-ansi=&quot;Cambri:oMa Math&quot;/&gt;&lt;wx:font wx:val=:oM&quot;Cambria Math&quot;/&gt;&lt;w:i/&gt;&lt;w::oMcolor w:val=&quot;000000&quot;/&gt;&lt;w:kern w:val=&quot;2&quot;/&gt;&lt;w:sz-cs w:val=&quot;20&quot;/&gt;&lt;w:lang w:fareast=&quot;ZH-CN&quot;/&gt;&lt;/w:rPr=&quot;M&gt;&lt;m:t&gt;=0&lt;/m:t&gt;&lt;/m:r&gt;&lt;/m:sfaMub&gt;&lt;m:sup&gt;&lt;m:r&gt;&lt;w:rPr&gt;&lt;w::farFonts w:ascii=&quot;Cambria Mst=ath&quot; w:fareast=&quot;瀹嬩綋&quot; w:h-:oMansi=&quot;Cambria Math&quot;/&gt;&lt;wx:fon:oMt wx:val=&quot;Cambria Math&quot;/&gt;&lt;w::oMi/&gt;&lt;w:color w:val=&quot;000000&quot;/&gt;&lt;w:kern w:val=&quot;2&quot;/&gt;&lt;w:sz-cs w:val=&quot;20&quot;/&gt;&lt;w:lang w:=&quot;Mfareast=&quot;ZH-CN&quot;/&gt;&lt;/w:rPr&gt;&lt;m:faMt&gt;N-1&lt;/m:t&gt;&lt;/m:r&gt;&lt;/m:sup&gt;&lt;m::fae&gt;&lt;m:sSub&gt;&lt;m:sSubPr&gt;&lt;m:ctrlPst=r&gt;&lt;w:rPr&gt;&lt;w:rFonts w:ascii=&quot;Cambria Math&quot; w:fareast=&quot;瀹嬩綋&quot; w:oM:h-ansi=&quot;Cambria Math&quot; w:hint=&quot;:oMfareast&quot;/&gt;&lt;wx:font wx:val=&quot;Cambria Math&quot;/&gt;&lt;w:i/&gt;&lt;w:color w:val==&quot;M&quot;000000&quot;/&gt;&lt;w:sz-cs w:val=&quot;20&quot;/&gt;faM&lt;/w:rPr&gt;&lt;/m:ctrlPr&gt;&lt;/m:sSubPr&gt;&lt;:fam:e&gt;&lt;m:r&gt;&lt;w:rPr&gt;&lt;w:rFonts w:ascst=ii=&quot;Cambria Math&quot; w:fareast=&quot;瀹&quot;Cam嬩綋&quot; w:h-ansi=&quot;Cambria Math&quot; w:hi:oMnt=&quot;fareast&quot;/&gt;&lt;wx:font wx:val=&quot;Cam:oMbria Math&quot;/&gt;&lt;w:i/&gt;&lt;w:color w:val=&quot;000000&quot;/&gt;&lt;=&quot;Mw:kern w:val=&quot;2&quot;/&gt;&lt;w:sz-cs w:val=&quot;faM20&quot;/&gt;&lt;w:lang w:fareast=&quot;ZH-CN&quot;/&gt;&lt;/:faw:rPr&gt;&lt;m:t&gt;Q&lt;/m:t&gt;&lt;/m:r&gt;&lt;m:ctrlPr&gt;st=&lt;w:rPr&gt;&lt;w:rFonts w:ascii=&quot;Cambria Mamath&quot; w:fareast=&quot;瀹嬩綋&quot; w:h-ansi=&quot;Cam:oMbria Math&quot;/&gt;&lt;wx:font wx:val=&quot;Cambria :oMMath&quot;/&gt;&lt;w:i/&gt;&lt;w:color w:val=&quot;M=&quot;000000&quot;/&gt;&lt;w:sz-cs w:val=&quot;20&quot;/&gt;&lt;/w:rfaMPr&gt;&lt;/m:ctrlPr&gt;&lt;/m:e&gt;&lt;m:sub&gt;&lt;m:r&gt;&lt;w:rP:far&gt;&lt;w:rFonts w:ascii=&quot;Cambria Math&quot; w:st=fareast=&quot;瀹嬩綋&quot; w:h-ansi=&quot;Cambria Maia Mamth&quot;/&gt;&lt;wx:font wx:val=&quot;Cambria Math&quot;/&gt;&lt;w::oMi/&gt;&lt;w:color w:val=&quot;000000&quot;/&gt;&lt;w:kern w:va:oMl=&quot;2&quot;/=&quot;M&gt;&lt;w:sz-cs w:val=&quot;20&quot;/&gt;&lt;w:lang w:fareast=faM&quot;ZH-CN&quot;/&gt;&lt;/w:rPr&gt;&lt;m:t&gt;n&lt;/m:t&gt;&lt;/m:r&gt;&lt;m:ct:farlPr&gt;&lt;w:rPr&gt;&lt;w:rFonts w:ascii=&quot;Cambria Mst=ath&quot; w:fareast=&quot;瀹嬩綋&quot; w:h-ansi=&quot;Cambria MMamath&quot;/&gt;&lt;wx:font wx:val=&quot;Cambria Math&quot;/&gt;&lt;w:i/:oM&gt;&lt;w:color w:val=&quot;000000&quot;/&gt;&lt;w:sz-cs=&quot;M w:val=&quot;2:oM0&quot;/&gt;&lt;/w:rPr&gt;&lt;/m:ctrlPr&gt;&lt;/m:sub&gt;faM&lt;/m:sSub&gt;&lt;/m:e&gt;&lt;/m:nary&gt;&lt;/m:num&gt;&lt;m:den&gt;&lt;m:r:fa&gt;&lt;w:rPr&gt;&lt;w:rFonts w:ascii=&quot;Cambria Math&quot; w:st=fareast=&quot;瀹嬩綋&quot; w:h-ansi=&quot;Cambria Math&quot;/&gt;&lt;wx:Mamfont wx:val=&quot;Cambria Math&quot;/&gt;&lt;w:i/&gt;&lt;w:color w:v:oMal=&quot;000000&quot;/&gt;&lt;w:ker=&quot;Mn w:val=&quot;2&quot;/&gt;&lt;w:sz-cs w:val:oM=&quot;20&quot;/&gt;&lt;w:lang wfaM:fareast=&quot;ZH-CN&quot;/&gt;&lt;/w:rPr&gt;&lt;m:t&gt;N&lt;/m:t&gt;&lt;/m:r&gt;&lt;/:fam:den&gt;&lt;/m:f&gt;&lt;/m:oMath&gt;&lt;/m:oMathPara&gt;&lt;/w:p&gt;&lt;w:sst=ectPr wsp:rsidR=&quot;00000000&quot; wsp:rsidRPr=&quot;00EA10EB&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p>
    <w:p w14:paraId="15D25FBB" w14:textId="77777777" w:rsidR="00591C1D" w:rsidRPr="00591C1D" w:rsidRDefault="00591C1D" w:rsidP="00591C1D">
      <w:pPr>
        <w:tabs>
          <w:tab w:val="left" w:pos="0"/>
        </w:tabs>
        <w:spacing w:after="0"/>
        <w:ind w:leftChars="100" w:left="200"/>
        <w:rPr>
          <w:rFonts w:eastAsia="等线"/>
          <w:lang w:eastAsia="zh-CN"/>
        </w:rPr>
      </w:pPr>
      <w:r w:rsidRPr="00591C1D">
        <w:rPr>
          <w:rFonts w:eastAsia="等线"/>
          <w:color w:val="000000"/>
          <w:kern w:val="2"/>
          <w:lang w:eastAsia="zh-CN"/>
        </w:rPr>
        <w:tab/>
      </w:r>
      <w:proofErr w:type="gramStart"/>
      <w:r w:rsidRPr="00591C1D">
        <w:rPr>
          <w:rFonts w:eastAsia="等线"/>
          <w:color w:val="000000"/>
          <w:kern w:val="2"/>
          <w:lang w:eastAsia="zh-CN"/>
        </w:rPr>
        <w:t>Where</w:t>
      </w:r>
      <w:proofErr w:type="gramEnd"/>
      <w:r w:rsidRPr="00591C1D">
        <w:rPr>
          <w:rFonts w:eastAsia="等线"/>
          <w:color w:val="000000"/>
          <w:kern w:val="2"/>
          <w:lang w:eastAsia="zh-CN"/>
        </w:rPr>
        <w:t>,</w:t>
      </w:r>
    </w:p>
    <w:p w14:paraId="42AF561C" w14:textId="77777777" w:rsidR="00591C1D" w:rsidRPr="00591C1D" w:rsidRDefault="00591C1D" w:rsidP="00591C1D">
      <w:pPr>
        <w:pStyle w:val="aff8"/>
        <w:widowControl/>
        <w:numPr>
          <w:ilvl w:val="2"/>
          <w:numId w:val="23"/>
        </w:numPr>
        <w:suppressAutoHyphens/>
        <w:ind w:leftChars="520" w:left="1460"/>
        <w:jc w:val="left"/>
        <w:rPr>
          <w:rFonts w:ascii="Times New Roman" w:eastAsia="等线" w:hAnsi="Times New Roman"/>
          <w:sz w:val="20"/>
          <w:szCs w:val="20"/>
          <w:lang w:eastAsia="zh-CN"/>
        </w:rPr>
      </w:pPr>
      <w:r w:rsidRPr="00591C1D">
        <w:rPr>
          <w:rFonts w:ascii="Times New Roman" w:eastAsia="等线" w:hAnsi="Times New Roman"/>
          <w:color w:val="000000"/>
          <w:sz w:val="20"/>
          <w:szCs w:val="20"/>
          <w:lang w:eastAsia="zh-CN"/>
        </w:rPr>
        <w:fldChar w:fldCharType="begin"/>
      </w:r>
      <w:r w:rsidRPr="00591C1D">
        <w:rPr>
          <w:rFonts w:ascii="Times New Roman" w:eastAsia="等线" w:hAnsi="Times New Roman"/>
          <w:color w:val="000000"/>
          <w:sz w:val="20"/>
          <w:szCs w:val="20"/>
          <w:lang w:eastAsia="zh-CN"/>
        </w:rPr>
        <w:instrText xml:space="preserve"> QUOTE </w:instrText>
      </w:r>
      <w:r w:rsidR="0087579F">
        <w:rPr>
          <w:rFonts w:ascii="Times New Roman" w:hAnsi="Times New Roman"/>
          <w:position w:val="-4"/>
          <w:sz w:val="20"/>
          <w:szCs w:val="20"/>
        </w:rPr>
        <w:pict w14:anchorId="228CDC53">
          <v:shape id="_x0000_i1033" type="#_x0000_t75" style="width:10.75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BBF&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37BBF&quot; wsp:rsidRDefault=&quot;00937BBF&quot; wsp:rsidP=&quot;00937BBF&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cii=&quot;Cambria Math&quot; w:fareast=&quot;瀹嬩綋&quot; w:h-ansi=&quot;Cambria Math&quot; w:hint=&quot;fareast&quot;/&gt;&lt;wx:font wx:val=&quot;Cambria Math&quot;/&gt;&lt;w:i/&gt;&lt;w:color w:val=&quot;000000&quot;/&gt;&lt;w:kern w:val=&quot;2&quot;/&gt;&lt;w:sz-cs w:val=&quot;20&quot;/&gt;&lt;w:lang w:fareast=&quot;ZH-CN&quot;/&gt;&lt;/w:rPr&gt;&lt;m:t&gt;Q&lt;/m:t&gt;&lt;/m:r&gt;&lt;r&gt;&lt;m:cr&gt;&lt;trlr&gt;&lt;Pr&gt;r&gt;&lt;&lt;w:r&gt;&lt;rPrr&gt;&lt;&gt;&lt;wr&gt;&lt;:rFonts w:ascii=&quot;Cambria Math&quot; w:fareast=&quot;瀹嬩綋&quot; w:h-ansi=&quot;Cambria Math&quot;/&gt;&lt;wx:font wx:val=&quot;Cambria Math&quot;/&gt;&lt;w:i/&gt;&lt;w:color w:val=&quot;000000&quot;/&gt;&lt;w:sz-cs w:val=&quot;20&quot;/&gt;&lt;/w:rPr&gt;&lt;/m:ctrlPr&gt;&lt;/m:e&gt;&lt;m:sub&gt;&lt;m:r&gt;&lt;w:rPr&gt;&lt;w:rFonts w:ascir&gt;&lt;i=&quot;Camr&gt;&lt;bria Mr&gt;&lt;ath&quot; wr&gt;&lt;:farear&gt;&lt;st=&quot;瀹rr&gt;&lt;嬩綋&quot; &gt;&lt;wr&gt;&lt;w:h-ansi=&quot;Cambria Math&quot;/&gt;&lt;wx:font wx:val=&quot;Cambria Math&quot;/&gt;&lt;w:i/&gt;&lt;w:color w:val=&quot;000000&quot;/&gt;&lt;w:kern w:val=&quot;2&quot;/&gt;&lt;w:sz-cs w:val=&quot;20&quot;/&gt;&lt;w:lang w:fareast=&quot;ZH-CN&quot;/&gt;&lt;/w:rPr&gt;&lt;m:t&gt;n&lt;/m:t&gt;&lt;/m:r&gt;&lt;m:ctrlPr&gt;&lt;w:rPrr&gt;&lt;&gt;&lt;w:rFontr&gt;&lt;s w:asciir&gt;&lt;=&quot;Cambriar&gt;&lt; Math&quot; w:r&gt;&lt;fareast=&quot;?&gt;&lt;畫浣? w:h-ar&gt;&lt;nsi=&quot;Cambria Math&quot;/&gt;&lt;wx:font wx:val=&quot;Cambria Math&quot;/&gt;&lt;w:i/&gt;&lt;w:color w:val=&quot;000000&quot;/&gt;&lt;w:sz-cs w:val=&quot;20&quot;/&gt;&lt;/w:rPr&gt;&lt;/m:ctrlPr&gt;&lt;/m:sub&gt;&lt;/m:sSub&gt;&lt;/m:oMath&gt;&lt;/m:oMathPara&gt;&lt;/w:p&gt;&lt;w:sectPr w&gt;&lt;sp:rsidR=&quot;00&gt;&lt;000000&quot;&gt;&lt;w:p&gt;&lt;gSz w:w=&quot;122&gt;&lt;40&quot; w:h=&quot;158&gt;&lt;40&quot;/&gt;&lt;w:pgM?&gt;&lt;ar w:top=&quot;1440&quot; w:right=&quot;1800&quot; w:bottom=&quot;1440&quot; w:left=&quot;1800&quot; w:header=&quot;720&quot; w:footer=&quot;720&quot; w:gutter=&quot;0&quot;/&gt;&lt;w:cols w:space=&quot;720&quot;/&gt;&lt;/w:sectPr&gt;&lt;/wx:sect&gt;&lt;/w:body&gt;&lt;/w:wordDocument&gt;">
            <v:imagedata r:id="rId15" o:title="" chromakey="white"/>
          </v:shape>
        </w:pict>
      </w:r>
      <w:r w:rsidRPr="00591C1D">
        <w:rPr>
          <w:rFonts w:ascii="Times New Roman" w:eastAsia="等线" w:hAnsi="Times New Roman"/>
          <w:color w:val="000000"/>
          <w:sz w:val="20"/>
          <w:szCs w:val="20"/>
          <w:lang w:eastAsia="zh-CN"/>
        </w:rPr>
        <w:instrText xml:space="preserve"> </w:instrText>
      </w:r>
      <w:r w:rsidRPr="00591C1D">
        <w:rPr>
          <w:rFonts w:ascii="Times New Roman" w:eastAsia="等线" w:hAnsi="Times New Roman"/>
          <w:color w:val="000000"/>
          <w:sz w:val="20"/>
          <w:szCs w:val="20"/>
          <w:lang w:eastAsia="zh-CN"/>
        </w:rPr>
        <w:fldChar w:fldCharType="separate"/>
      </w:r>
      <w:r w:rsidR="0087579F">
        <w:rPr>
          <w:rFonts w:ascii="Times New Roman" w:hAnsi="Times New Roman"/>
          <w:position w:val="-4"/>
          <w:sz w:val="20"/>
          <w:szCs w:val="20"/>
        </w:rPr>
        <w:pict w14:anchorId="10ED12A1">
          <v:shape id="_x0000_i1034" type="#_x0000_t75" style="width:10.75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BBF&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37BBF&quot; wsp:rsidRDefault=&quot;00937BBF&quot; wsp:rsidP=&quot;00937BBF&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cii=&quot;Cambria Math&quot; w:fareast=&quot;瀹嬩綋&quot; w:h-ansi=&quot;Cambria Math&quot; w:hint=&quot;fareast&quot;/&gt;&lt;wx:font wx:val=&quot;Cambria Math&quot;/&gt;&lt;w:i/&gt;&lt;w:color w:val=&quot;000000&quot;/&gt;&lt;w:kern w:val=&quot;2&quot;/&gt;&lt;w:sz-cs w:val=&quot;20&quot;/&gt;&lt;w:lang w:fareast=&quot;ZH-CN&quot;/&gt;&lt;/w:rPr&gt;&lt;m:t&gt;Q&lt;/m:t&gt;&lt;/m:r&gt;&lt;r&gt;&lt;m:cr&gt;&lt;trlr&gt;&lt;Pr&gt;r&gt;&lt;&lt;w:r&gt;&lt;rPrr&gt;&lt;&gt;&lt;wr&gt;&lt;:rFonts w:ascii=&quot;Cambria Math&quot; w:fareast=&quot;瀹嬩綋&quot; w:h-ansi=&quot;Cambria Math&quot;/&gt;&lt;wx:font wx:val=&quot;Cambria Math&quot;/&gt;&lt;w:i/&gt;&lt;w:color w:val=&quot;000000&quot;/&gt;&lt;w:sz-cs w:val=&quot;20&quot;/&gt;&lt;/w:rPr&gt;&lt;/m:ctrlPr&gt;&lt;/m:e&gt;&lt;m:sub&gt;&lt;m:r&gt;&lt;w:rPr&gt;&lt;w:rFonts w:ascir&gt;&lt;i=&quot;Camr&gt;&lt;bria Mr&gt;&lt;ath&quot; wr&gt;&lt;:farear&gt;&lt;st=&quot;瀹rr&gt;&lt;嬩綋&quot; &gt;&lt;wr&gt;&lt;w:h-ansi=&quot;Cambria Math&quot;/&gt;&lt;wx:font wx:val=&quot;Cambria Math&quot;/&gt;&lt;w:i/&gt;&lt;w:color w:val=&quot;000000&quot;/&gt;&lt;w:kern w:val=&quot;2&quot;/&gt;&lt;w:sz-cs w:val=&quot;20&quot;/&gt;&lt;w:lang w:fareast=&quot;ZH-CN&quot;/&gt;&lt;/w:rPr&gt;&lt;m:t&gt;n&lt;/m:t&gt;&lt;/m:r&gt;&lt;m:ctrlPr&gt;&lt;w:rPrr&gt;&lt;&gt;&lt;w:rFontr&gt;&lt;s w:asciir&gt;&lt;=&quot;Cambriar&gt;&lt; Math&quot; w:r&gt;&lt;fareast=&quot;?&gt;&lt;畫浣? w:h-ar&gt;&lt;nsi=&quot;Cambria Math&quot;/&gt;&lt;wx:font wx:val=&quot;Cambria Math&quot;/&gt;&lt;w:i/&gt;&lt;w:color w:val=&quot;000000&quot;/&gt;&lt;w:sz-cs w:val=&quot;20&quot;/&gt;&lt;/w:rPr&gt;&lt;/m:ctrlPr&gt;&lt;/m:sub&gt;&lt;/m:sSub&gt;&lt;/m:oMath&gt;&lt;/m:oMathPara&gt;&lt;/w:p&gt;&lt;w:sectPr w&gt;&lt;sp:rsidR=&quot;00&gt;&lt;000000&quot;&gt;&lt;w:p&gt;&lt;gSz w:w=&quot;122&gt;&lt;40&quot; w:h=&quot;158&gt;&lt;40&quot;/&gt;&lt;w:pgM?&gt;&lt;ar w:top=&quot;1440&quot; w:right=&quot;1800&quot; w:bottom=&quot;1440&quot; w:left=&quot;1800&quot; w:header=&quot;720&quot; w:footer=&quot;720&quot; w:gutter=&quot;0&quot;/&gt;&lt;w:cols w:space=&quot;720&quot;/&gt;&lt;/w:sectPr&gt;&lt;/wx:sect&gt;&lt;/w:body&gt;&lt;/w:wordDocument&gt;">
            <v:imagedata r:id="rId15" o:title="" chromakey="white"/>
          </v:shape>
        </w:pict>
      </w:r>
      <w:r w:rsidRPr="00591C1D">
        <w:rPr>
          <w:rFonts w:ascii="Times New Roman" w:eastAsia="等线" w:hAnsi="Times New Roman"/>
          <w:color w:val="000000"/>
          <w:sz w:val="20"/>
          <w:szCs w:val="20"/>
          <w:lang w:eastAsia="zh-CN"/>
        </w:rPr>
        <w:fldChar w:fldCharType="end"/>
      </w:r>
      <w:r w:rsidRPr="00591C1D">
        <w:rPr>
          <w:rFonts w:ascii="Times New Roman" w:eastAsia="等线" w:hAnsi="Times New Roman"/>
          <w:color w:val="000000"/>
          <w:sz w:val="20"/>
          <w:szCs w:val="20"/>
          <w:lang w:eastAsia="zh-CN"/>
        </w:rPr>
        <w:t xml:space="preserve"> equal to 1 if at least one object is detected when there is no target dropped in the simulation area in the drop n, otherwise </w:t>
      </w:r>
      <w:r w:rsidRPr="00591C1D">
        <w:rPr>
          <w:rFonts w:ascii="Times New Roman" w:eastAsia="等线" w:hAnsi="Times New Roman"/>
          <w:color w:val="000000"/>
          <w:sz w:val="20"/>
          <w:szCs w:val="20"/>
          <w:lang w:eastAsia="zh-CN"/>
        </w:rPr>
        <w:fldChar w:fldCharType="begin"/>
      </w:r>
      <w:r w:rsidRPr="00591C1D">
        <w:rPr>
          <w:rFonts w:ascii="Times New Roman" w:eastAsia="等线" w:hAnsi="Times New Roman"/>
          <w:color w:val="000000"/>
          <w:sz w:val="20"/>
          <w:szCs w:val="20"/>
          <w:lang w:eastAsia="zh-CN"/>
        </w:rPr>
        <w:instrText xml:space="preserve"> QUOTE </w:instrText>
      </w:r>
      <w:r w:rsidR="0087579F">
        <w:rPr>
          <w:rFonts w:ascii="Times New Roman" w:hAnsi="Times New Roman"/>
          <w:position w:val="-4"/>
          <w:sz w:val="20"/>
          <w:szCs w:val="20"/>
        </w:rPr>
        <w:pict w14:anchorId="71F05FFC">
          <v:shape id="_x0000_i1035" type="#_x0000_t75" style="width:10.75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48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3485&quot; wsp:rsidRDefault=&quot;00B53485&quot; wsp:rsidP=&quot;00B53485&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cii=&quot;Cambria Math&quot; w:fareast=&quot;瀹嬩綋&quot; w:h-ansi=&quot;Cambria Math&quot; w:hint=&quot;fareast&quot;/&gt;&lt;wx:font wx:val=&quot;Cambria Math&quot;/&gt;&lt;w:i/&gt;&lt;w:color w:val=&quot;000000&quot;/&gt;&lt;w:kern w:val=&quot;2&quot;/&gt;&lt;w:sz-cs w:val=&quot;20&quot;/&gt;&lt;w:lang w:fareast=&quot;ZH-CN&quot;/&gt;&lt;/w:rPr&gt;&lt;m:t&gt;Q&lt;/m:t&gt;&lt;/m:r&gt;&lt;r&gt;&lt;m:cr&gt;&lt;trlr&gt;&lt;Pr&gt;r&gt;&lt;&lt;w:r&gt;&lt;rPrr&gt;&lt;&gt;&lt;wr&gt;&lt;:rFonts w:ascii=&quot;Cambria Math&quot; w:fareast=&quot;瀹嬩綋&quot; w:h-ansi=&quot;Cambria Math&quot;/&gt;&lt;wx:font wx:val=&quot;Cambria Math&quot;/&gt;&lt;w:i/&gt;&lt;w:color w:val=&quot;000000&quot;/&gt;&lt;w:sz-cs w:val=&quot;20&quot;/&gt;&lt;/w:rPr&gt;&lt;/m:ctrlPr&gt;&lt;/m:e&gt;&lt;m:sub&gt;&lt;m:r&gt;&lt;w:rPr&gt;&lt;w:rFonts w:ascir&gt;&lt;i=&quot;Camr&gt;&lt;bria Mr&gt;&lt;ath&quot; wr&gt;&lt;:farear&gt;&lt;st=&quot;瀹rr&gt;&lt;嬩綋&quot; &gt;&lt;wr&gt;&lt;w:h-ansi=&quot;Cambria Math&quot;/&gt;&lt;wx:font wx:val=&quot;Cambria Math&quot;/&gt;&lt;w:i/&gt;&lt;w:color w:val=&quot;000000&quot;/&gt;&lt;w:kern w:val=&quot;2&quot;/&gt;&lt;w:sz-cs w:val=&quot;20&quot;/&gt;&lt;w:lang w:fareast=&quot;ZH-CN&quot;/&gt;&lt;/w:rPr&gt;&lt;m:t&gt;n&lt;/m:t&gt;&lt;/m:r&gt;&lt;m:ctrlPr&gt;&lt;w:rPrr&gt;&lt;&gt;&lt;w:rFontr&gt;&lt;s w:asciir&gt;&lt;=&quot;Cambriar&gt;&lt; Math&quot; w:r&gt;&lt;fareast=&quot;?&gt;&lt;畫浣? w:h-ar&gt;&lt;nsi=&quot;Cambria Math&quot;/&gt;&lt;wx:font wx:val=&quot;Cambria Math&quot;/&gt;&lt;w:i/&gt;&lt;w:color w:val=&quot;000000&quot;/&gt;&lt;w:sz-cs w:val=&quot;20&quot;/&gt;&lt;/w:rPr&gt;&lt;/m:ctrlPr&gt;&lt;/m:sub&gt;&lt;/m:sSub&gt;&lt;/m:oMath&gt;&lt;/m:oMathPara&gt;&lt;/w:p&gt;&lt;w:sectPr w&gt;&lt;sp:rsidR=&quot;00&gt;&lt;000000&quot;&gt;&lt;w:p&gt;&lt;gSz w:w=&quot;122&gt;&lt;40&quot; w:h=&quot;158&gt;&lt;40&quot;/&gt;&lt;w:pgM?&gt;&lt;ar w:top=&quot;1440&quot; w:right=&quot;1800&quot; w:bottom=&quot;1440&quot; w:left=&quot;1800&quot; w:header=&quot;720&quot; w:footer=&quot;720&quot; w:gutter=&quot;0&quot;/&gt;&lt;w:cols w:space=&quot;720&quot;/&gt;&lt;/w:sectPr&gt;&lt;/wx:sect&gt;&lt;/w:body&gt;&lt;/w:wordDocument&gt;">
            <v:imagedata r:id="rId15" o:title="" chromakey="white"/>
          </v:shape>
        </w:pict>
      </w:r>
      <w:r w:rsidRPr="00591C1D">
        <w:rPr>
          <w:rFonts w:ascii="Times New Roman" w:eastAsia="等线" w:hAnsi="Times New Roman"/>
          <w:color w:val="000000"/>
          <w:sz w:val="20"/>
          <w:szCs w:val="20"/>
          <w:lang w:eastAsia="zh-CN"/>
        </w:rPr>
        <w:instrText xml:space="preserve"> </w:instrText>
      </w:r>
      <w:r w:rsidRPr="00591C1D">
        <w:rPr>
          <w:rFonts w:ascii="Times New Roman" w:eastAsia="等线" w:hAnsi="Times New Roman"/>
          <w:color w:val="000000"/>
          <w:sz w:val="20"/>
          <w:szCs w:val="20"/>
          <w:lang w:eastAsia="zh-CN"/>
        </w:rPr>
        <w:fldChar w:fldCharType="separate"/>
      </w:r>
      <w:r w:rsidR="0087579F">
        <w:rPr>
          <w:rFonts w:ascii="Times New Roman" w:hAnsi="Times New Roman"/>
          <w:position w:val="-4"/>
          <w:sz w:val="20"/>
          <w:szCs w:val="20"/>
        </w:rPr>
        <w:pict w14:anchorId="2D9F3AE9">
          <v:shape id="_x0000_i1036" type="#_x0000_t75" style="width:10.75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48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3485&quot; wsp:rsidRDefault=&quot;00B53485&quot; wsp:rsidP=&quot;00B53485&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cii=&quot;Cambria Math&quot; w:fareast=&quot;瀹嬩綋&quot; w:h-ansi=&quot;Cambria Math&quot; w:hint=&quot;fareast&quot;/&gt;&lt;wx:font wx:val=&quot;Cambria Math&quot;/&gt;&lt;w:i/&gt;&lt;w:color w:val=&quot;000000&quot;/&gt;&lt;w:kern w:val=&quot;2&quot;/&gt;&lt;w:sz-cs w:val=&quot;20&quot;/&gt;&lt;w:lang w:fareast=&quot;ZH-CN&quot;/&gt;&lt;/w:rPr&gt;&lt;m:t&gt;Q&lt;/m:t&gt;&lt;/m:r&gt;&lt;r&gt;&lt;m:cr&gt;&lt;trlr&gt;&lt;Pr&gt;r&gt;&lt;&lt;w:r&gt;&lt;rPrr&gt;&lt;&gt;&lt;wr&gt;&lt;:rFonts w:ascii=&quot;Cambria Math&quot; w:fareast=&quot;瀹嬩綋&quot; w:h-ansi=&quot;Cambria Math&quot;/&gt;&lt;wx:font wx:val=&quot;Cambria Math&quot;/&gt;&lt;w:i/&gt;&lt;w:color w:val=&quot;000000&quot;/&gt;&lt;w:sz-cs w:val=&quot;20&quot;/&gt;&lt;/w:rPr&gt;&lt;/m:ctrlPr&gt;&lt;/m:e&gt;&lt;m:sub&gt;&lt;m:r&gt;&lt;w:rPr&gt;&lt;w:rFonts w:ascir&gt;&lt;i=&quot;Camr&gt;&lt;bria Mr&gt;&lt;ath&quot; wr&gt;&lt;:farear&gt;&lt;st=&quot;瀹rr&gt;&lt;嬩綋&quot; &gt;&lt;wr&gt;&lt;w:h-ansi=&quot;Cambria Math&quot;/&gt;&lt;wx:font wx:val=&quot;Cambria Math&quot;/&gt;&lt;w:i/&gt;&lt;w:color w:val=&quot;000000&quot;/&gt;&lt;w:kern w:val=&quot;2&quot;/&gt;&lt;w:sz-cs w:val=&quot;20&quot;/&gt;&lt;w:lang w:fareast=&quot;ZH-CN&quot;/&gt;&lt;/w:rPr&gt;&lt;m:t&gt;n&lt;/m:t&gt;&lt;/m:r&gt;&lt;m:ctrlPr&gt;&lt;w:rPrr&gt;&lt;&gt;&lt;w:rFontr&gt;&lt;s w:asciir&gt;&lt;=&quot;Cambriar&gt;&lt; Math&quot; w:r&gt;&lt;fareast=&quot;?&gt;&lt;畫浣? w:h-ar&gt;&lt;nsi=&quot;Cambria Math&quot;/&gt;&lt;wx:font wx:val=&quot;Cambria Math&quot;/&gt;&lt;w:i/&gt;&lt;w:color w:val=&quot;000000&quot;/&gt;&lt;w:sz-cs w:val=&quot;20&quot;/&gt;&lt;/w:rPr&gt;&lt;/m:ctrlPr&gt;&lt;/m:sub&gt;&lt;/m:sSub&gt;&lt;/m:oMath&gt;&lt;/m:oMathPara&gt;&lt;/w:p&gt;&lt;w:sectPr w&gt;&lt;sp:rsidR=&quot;00&gt;&lt;000000&quot;&gt;&lt;w:p&gt;&lt;gSz w:w=&quot;122&gt;&lt;40&quot; w:h=&quot;158&gt;&lt;40&quot;/&gt;&lt;w:pgM?&gt;&lt;ar w:top=&quot;1440&quot; w:right=&quot;1800&quot; w:bottom=&quot;1440&quot; w:left=&quot;1800&quot; w:header=&quot;720&quot; w:footer=&quot;720&quot; w:gutter=&quot;0&quot;/&gt;&lt;w:cols w:space=&quot;720&quot;/&gt;&lt;/w:sectPr&gt;&lt;/wx:sect&gt;&lt;/w:body&gt;&lt;/w:wordDocument&gt;">
            <v:imagedata r:id="rId15" o:title="" chromakey="white"/>
          </v:shape>
        </w:pict>
      </w:r>
      <w:r w:rsidRPr="00591C1D">
        <w:rPr>
          <w:rFonts w:ascii="Times New Roman" w:eastAsia="等线" w:hAnsi="Times New Roman"/>
          <w:color w:val="000000"/>
          <w:sz w:val="20"/>
          <w:szCs w:val="20"/>
          <w:lang w:eastAsia="zh-CN"/>
        </w:rPr>
        <w:fldChar w:fldCharType="end"/>
      </w:r>
      <w:r w:rsidRPr="00591C1D">
        <w:rPr>
          <w:rFonts w:ascii="Times New Roman" w:eastAsia="等线" w:hAnsi="Times New Roman"/>
          <w:color w:val="000000"/>
          <w:sz w:val="20"/>
          <w:szCs w:val="20"/>
          <w:lang w:eastAsia="zh-CN"/>
        </w:rPr>
        <w:t xml:space="preserve"> equal to 0. </w:t>
      </w:r>
    </w:p>
    <w:p w14:paraId="5B874D75" w14:textId="77777777" w:rsidR="00591C1D" w:rsidRPr="00591C1D" w:rsidRDefault="00591C1D" w:rsidP="00591C1D">
      <w:pPr>
        <w:pStyle w:val="aff8"/>
        <w:widowControl/>
        <w:numPr>
          <w:ilvl w:val="2"/>
          <w:numId w:val="23"/>
        </w:numPr>
        <w:suppressAutoHyphens/>
        <w:ind w:leftChars="520" w:left="1460"/>
        <w:jc w:val="left"/>
        <w:rPr>
          <w:rFonts w:ascii="Times New Roman" w:eastAsia="等线" w:hAnsi="Times New Roman"/>
          <w:sz w:val="20"/>
          <w:szCs w:val="20"/>
          <w:lang w:eastAsia="zh-CN"/>
        </w:rPr>
      </w:pPr>
      <w:r w:rsidRPr="00591C1D">
        <w:rPr>
          <w:rFonts w:ascii="Times New Roman" w:eastAsia="等线" w:hAnsi="Times New Roman"/>
          <w:color w:val="000000"/>
          <w:sz w:val="20"/>
          <w:szCs w:val="20"/>
          <w:lang w:eastAsia="zh-CN"/>
        </w:rPr>
        <w:fldChar w:fldCharType="begin"/>
      </w:r>
      <w:r w:rsidRPr="00591C1D">
        <w:rPr>
          <w:rFonts w:ascii="Times New Roman" w:eastAsia="等线" w:hAnsi="Times New Roman"/>
          <w:color w:val="000000"/>
          <w:sz w:val="20"/>
          <w:szCs w:val="20"/>
          <w:lang w:eastAsia="zh-CN"/>
        </w:rPr>
        <w:instrText xml:space="preserve"> QUOTE </w:instrText>
      </w:r>
      <w:r w:rsidR="0087579F">
        <w:rPr>
          <w:rFonts w:ascii="Times New Roman" w:hAnsi="Times New Roman"/>
          <w:position w:val="-4"/>
          <w:sz w:val="20"/>
          <w:szCs w:val="20"/>
        </w:rPr>
        <w:pict w14:anchorId="50A3D9EE">
          <v:shape id="_x0000_i1037" type="#_x0000_t75" style="width:7.5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10&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5610&quot; wsp:rsidRDefault=&quot;00445610&quot; wsp:rsidP=&quot;00445610&quot;&gt;&lt;m:oMathPara&gt;&lt;m:oMath&gt;&lt;m:r&gt;&lt;w:rPr&gt;&lt;w:rFonts w:ascii=&quot;Cambria Math&quot; w:fareast=&quot;瀹嬩綋&quot; w:h-ansi=&quot;Cambria Math&quot;/&gt;&lt;wx:font wx:val=&quot;Cambria Math&quot;/&gt;&lt;w:i/&gt;&lt;w:color w:val=&quot;000000&quot;/&gt;&lt;w:kern w:val=&quot;2&quot;/&gt;&lt;w:sz-cs w:val=&quot;20&quot;/&gt;&lt;w:lang w:fareast=&quot;ZH-CN&quot;/&gt;&lt;/w:rPr&gt;&lt;m:t&gt;N&lt;/m:t&gt;&lt;/m:r&gt;&lt;/m:oMath&gt;&lt;/m:oMathPara&gt;&lt;/w:pFonFonFonFonFonFonFon&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591C1D">
        <w:rPr>
          <w:rFonts w:ascii="Times New Roman" w:eastAsia="等线" w:hAnsi="Times New Roman"/>
          <w:color w:val="000000"/>
          <w:sz w:val="20"/>
          <w:szCs w:val="20"/>
          <w:lang w:eastAsia="zh-CN"/>
        </w:rPr>
        <w:instrText xml:space="preserve"> </w:instrText>
      </w:r>
      <w:r w:rsidRPr="00591C1D">
        <w:rPr>
          <w:rFonts w:ascii="Times New Roman" w:eastAsia="等线" w:hAnsi="Times New Roman"/>
          <w:color w:val="000000"/>
          <w:sz w:val="20"/>
          <w:szCs w:val="20"/>
          <w:lang w:eastAsia="zh-CN"/>
        </w:rPr>
        <w:fldChar w:fldCharType="separate"/>
      </w:r>
      <w:r w:rsidR="0087579F">
        <w:rPr>
          <w:rFonts w:ascii="Times New Roman" w:hAnsi="Times New Roman"/>
          <w:position w:val="-4"/>
          <w:sz w:val="20"/>
          <w:szCs w:val="20"/>
        </w:rPr>
        <w:pict w14:anchorId="38EC5EC5">
          <v:shape id="_x0000_i1038" type="#_x0000_t75" style="width:7.5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10&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5610&quot; wsp:rsidRDefault=&quot;00445610&quot; wsp:rsidP=&quot;00445610&quot;&gt;&lt;m:oMathPara&gt;&lt;m:oMath&gt;&lt;m:r&gt;&lt;w:rPr&gt;&lt;w:rFonts w:ascii=&quot;Cambria Math&quot; w:fareast=&quot;瀹嬩綋&quot; w:h-ansi=&quot;Cambria Math&quot;/&gt;&lt;wx:font wx:val=&quot;Cambria Math&quot;/&gt;&lt;w:i/&gt;&lt;w:color w:val=&quot;000000&quot;/&gt;&lt;w:kern w:val=&quot;2&quot;/&gt;&lt;w:sz-cs w:val=&quot;20&quot;/&gt;&lt;w:lang w:fareast=&quot;ZH-CN&quot;/&gt;&lt;/w:rPr&gt;&lt;m:t&gt;N&lt;/m:t&gt;&lt;/m:r&gt;&lt;/m:oMath&gt;&lt;/m:oMathPara&gt;&lt;/w:pFonFonFonFonFonFonFon&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 o:title="" chromakey="white"/>
          </v:shape>
        </w:pict>
      </w:r>
      <w:r w:rsidRPr="00591C1D">
        <w:rPr>
          <w:rFonts w:ascii="Times New Roman" w:eastAsia="等线" w:hAnsi="Times New Roman"/>
          <w:color w:val="000000"/>
          <w:sz w:val="20"/>
          <w:szCs w:val="20"/>
          <w:lang w:eastAsia="zh-CN"/>
        </w:rPr>
        <w:fldChar w:fldCharType="end"/>
      </w:r>
      <w:r w:rsidRPr="00591C1D">
        <w:rPr>
          <w:rFonts w:ascii="Times New Roman" w:eastAsia="等线" w:hAnsi="Times New Roman"/>
          <w:color w:val="000000"/>
          <w:sz w:val="20"/>
          <w:szCs w:val="20"/>
          <w:lang w:eastAsia="zh-CN"/>
        </w:rPr>
        <w:t xml:space="preserve"> is the total number of drops without targets in the simulation area.</w:t>
      </w:r>
    </w:p>
    <w:p w14:paraId="70B360CF" w14:textId="77777777" w:rsidR="00591C1D" w:rsidRPr="00591C1D" w:rsidRDefault="00591C1D" w:rsidP="00591C1D">
      <w:pPr>
        <w:pStyle w:val="aff8"/>
        <w:tabs>
          <w:tab w:val="left" w:pos="0"/>
        </w:tabs>
        <w:ind w:left="800"/>
        <w:rPr>
          <w:rFonts w:ascii="Times New Roman" w:eastAsia="等线" w:hAnsi="Times New Roman"/>
          <w:color w:val="EE0000"/>
          <w:sz w:val="20"/>
          <w:szCs w:val="20"/>
          <w:lang w:eastAsia="zh-CN"/>
        </w:rPr>
      </w:pPr>
    </w:p>
    <w:p w14:paraId="2C95E734" w14:textId="77777777" w:rsidR="00591C1D" w:rsidRPr="00591C1D" w:rsidRDefault="00591C1D" w:rsidP="00591C1D">
      <w:pPr>
        <w:pStyle w:val="aff8"/>
        <w:widowControl/>
        <w:numPr>
          <w:ilvl w:val="1"/>
          <w:numId w:val="23"/>
        </w:numPr>
        <w:suppressAutoHyphens/>
        <w:ind w:leftChars="0"/>
        <w:jc w:val="left"/>
        <w:rPr>
          <w:rFonts w:ascii="Times New Roman" w:eastAsia="等线" w:hAnsi="Times New Roman"/>
          <w:color w:val="EE0000"/>
          <w:sz w:val="20"/>
          <w:szCs w:val="20"/>
          <w:lang w:eastAsia="zh-CN"/>
        </w:rPr>
      </w:pPr>
      <w:r w:rsidRPr="00591C1D">
        <w:rPr>
          <w:rFonts w:ascii="Times New Roman" w:eastAsia="等线" w:hAnsi="Times New Roman"/>
          <w:sz w:val="20"/>
          <w:szCs w:val="20"/>
          <w:lang w:eastAsia="zh-CN"/>
        </w:rPr>
        <w:t xml:space="preserve">False alarm probability Type 2 (targets dropped in simulation area): An object is detected but not associated with any true targets in the simulation area is considered as a false alarm. </w:t>
      </w:r>
    </w:p>
    <w:p w14:paraId="0DD36F10" w14:textId="77777777" w:rsidR="00591C1D" w:rsidRPr="00591C1D" w:rsidRDefault="0087579F" w:rsidP="00591C1D">
      <w:pPr>
        <w:pStyle w:val="aff8"/>
        <w:ind w:left="800"/>
        <w:jc w:val="center"/>
        <w:rPr>
          <w:rFonts w:ascii="Times New Roman" w:eastAsia="宋体" w:hAnsi="Times New Roman"/>
          <w:i/>
          <w:sz w:val="20"/>
          <w:szCs w:val="20"/>
          <w:lang w:eastAsia="zh-CN"/>
        </w:rPr>
      </w:pPr>
      <w:r>
        <w:rPr>
          <w:rFonts w:ascii="Times New Roman" w:hAnsi="Times New Roman"/>
          <w:sz w:val="20"/>
          <w:szCs w:val="20"/>
        </w:rPr>
        <w:pict w14:anchorId="5EFC8734">
          <v:shape id="_x0000_i1039" type="#_x0000_t75" style="width:76.85pt;height:38.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89D&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4689D&quot; wsp:rsidRPr=&quot;00F4689D&quot; wsp:rsidRDefault=&quot;00F4689D&quot; wsp:rsidP=&quot;00F4689D&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oM:oM:oM:oM:oM:oM:oM&gt;&lt;m:r&gt;&lt;w:rPr&gt;&lt;w:rFonts w:ascii=&quot;Cambria Math&quot; w:fareast=&quot;瀹嬩綋&quot; w:h-ansi=&quot;Cambria Math&quot;/&gt;&lt;wx:font wx:val=&quot;Cambria Math&quot;/&gt;&lt;w:i/&gt;&lt;w:kern w:val=&quot;2&quot;/&gt;&lt;w:sz-cs w:val=&quot;20&quot;/&gt;&lt;w:lang w:fareast=&quot;ZH-CN&quot;/&gt;&lt;/w:rPr&gt;&lt;m:t&gt;P&lt;/m:t&gt;&lt;/m:r&gt;&lt;/m:e&gt;&lt;m:sub&gt;&lt;m::oMr&gt;&lt;:oMw:r:oMPr&gt;:oM&lt;w::oMrFo:oMnts:oM w:ascii=&quot;Cambria Math&quot; w:fareast=&quot;瀹嬩綋&quot; w:h-ansi=&quot;Cambria Math&quot; w:hint=&quot;fareast&quot;/&gt;&lt;wx:font wx:val=&quot;Cambria Math&quot;/&gt;&lt;w:i/&gt;&lt;w:kern w:val=&quot;2&quot;/&gt;&lt;w:sz-cs w:val=&quot;20&quot;/&gt;&lt;w:lang w:fareast=&quot;ZH-CN&quot;/&gt;&lt;/w:rPr&gt;&lt;m:t&gt;f&lt;/m:t&gt;&lt;/m:r&gt;&lt;m::oMr&gt;&lt;w:r:oMPr&gt;&lt;w::oMrFonts:oM w:asc:oMii=&quot;Ca:oMmbria :oMMath&quot; w:fareast=&quot;瀹嬩綋&quot; w:h-ansi=&quot;Cambria Math&quot;/&gt;&lt;wx:font wx:val=&quot;Cambria Math&quot;/&gt;&lt;w:i/&gt;&lt;w:kern w:val=&quot;2&quot;/&gt;&lt;w:sz-cs w:val=&quot;20&quot;/&gt;&lt;w:lang w:fareast=&quot;ZH-CN&quot;/&gt;&lt;/w:rPr&gt;&lt;m:t&gt;2&lt;/m:t&gt;&lt;/m:r&gt;&lt;/m:sub&gt;&lt;/m:sSub&gt;&lt;m::oMr&gt;&lt;w:rPr&gt;:oM&lt;w:rFonts:oM w:ascii=:oM&quot;Cambria :oMMath&quot; w:f:oMareast=&quot;?:oM畫浣? w:h-ansi=&quot;Cambria Math&quot;/&gt;&lt;wx:font wx:val=&quot;Cambria Math&quot;/&gt;&lt;w:i/&gt;&lt;w:kern w:val=&quot;2&quot;/&gt;&lt;w:sz-cs w:val=&quot;20&quot;/&gt;&lt;w:lang w:fareast=&quot;ZH-CN&quot;/&gt;&lt;/w:rPr&gt;&lt;m:t&gt;=&lt;/m:t&gt;&lt;/m:r&gt;&lt;m:f&gt;&lt;m:fPr&gt;&lt;m:type moM:val=&quot;lin&quot;/&gt;oM&lt;m:ctrlPr&gt;&lt;woM:rPr&gt;&lt;w:rFonoMts w:ascii=&quot;oMCambria MathoM&quot; w:fareast:oM=&quot;瀹嬩綋&quot; w:h-ansi=&quot;Cambria Math&quot;/&gt;&lt;wx:font wx:val=&quot;Cambria Math&quot;/&gt;&lt;w:i/&gt;&lt;w:kern w:val=&quot;2&quot;/&gt;&lt;w:sz-cs w:val=&quot;20&quot;/&gt;&lt;w:lang w:fareast=&quot;ZH-CN&quot;/&gt;&lt;/w:rPr&gt;&lt;/m:ctrlPr&gt;&lt;/m:fPr&gt;&lt;m:nmoMum&gt;&lt;m:nary&gt;&lt;m:&gt;oMnaryPr&gt;&lt;m:chr woMm:val=&quot;鈭?/&gt;&lt;monoM:limLoc m:val==&quot;oM&quot;undOvr&quot;/&gt;&lt;m:sthoMupHide m:val=st:oM&quot;1&quot;/&gt;&lt;m:ctrlPr&gt;&lt;w:rPr&gt;&lt;w:rFonts w:ascii=&quot;Cambria Math&quot; w:fareast=&quot;瀹嬩綋&quot; w:h-ansi=&quot;Cambria Math&quot;/&gt;&lt;wx:font wx:val=&quot;Cambria Math&quot;/&gt;&lt;w:i/&gt;&lt;w:kern w:vanmoMl=&quot;2&quot;/&gt;&lt;w:sz-cs w:&gt;oM:val=&quot;20&quot;/&gt;&lt;w:lan woMg w:fareast=&quot;ZH-CNnoM&quot;/&gt;&lt;/w:rPr&gt;&lt;/m:ctr&quot;oMlPr&gt;&lt;/m:naryPr&gt;&lt;m:hoMsub&gt;&lt;m:eqArr&gt;&lt;m:eq:oMArrPr&gt;&lt;m:ctrlPr&gt;&lt;w:rPr&gt;&lt;w:rFonts w:ascii=&quot;Cambria Math&quot; w:fareast=&quot;瀹嬩綋&quot; w:h-ansi=&quot;Cambria Math&quot;/&gt;&lt;wx:font wx:val=&quot;Cambria MathmoM&quot;/&gt;&lt;w:i/&gt;&lt;w:kern w:va&gt;oMl=&quot;2&quot;/&gt;&lt;w:sz-cs w:valwoM=&quot;20&quot;/&gt;&lt;w:lang w:farenoMast=&quot;ZH-CN&quot;/&gt;&lt;/w:rPr&gt;&quot;oM&lt;/m:ctrlPr&gt;&lt;/m:eqArrPhoMr&gt;&lt;m:e&gt;&lt;m:r&gt;&lt;w:rPr&gt;&lt;w:oM:rFonts w:ascii=&quot;Cambria Math&quot; w:fareast=&quot;瀹嬩綋&quot; w:h-ansi=&quot;Cambria Math&quot;/&gt;&lt;wx:font wx:val=&quot;Cambria Math&quot;/&gt;&lt;w:imoM/&gt;&lt;w:kern w:val=&quot;2&quot;/&gt;&lt;w:&gt;oMsz-cs w:val=&quot;20&quot;/&gt;&lt;w:lanwoMg w:fareast=&quot;ZH-CN&quot;/&gt;&lt;/wnoM:rPr&gt;&lt;m:t&gt;0鈮&amp;lt;N&lt;/m:r&gt;&quot;oMt&gt;&lt;/m:r&gt;&lt;/m:e&gt;&lt;m:e&gt;&lt;m:sSrPhoMubSup&gt;&lt;m:sSubSupPr&gt;&lt;m:ct&lt;w:oMrlPr&gt;&lt;w:rPr&gt;&lt;w:rFonts w:ascii=&quot;Cambria Math&quot; w:fareast=&quot;瀹嬩綋&quot; w:h-ansi=&quot;Cambria Math&quot;:imoM/&gt;&lt;wx:font wx:val=&quot;Cambria w:&gt;oMMath&quot;/&gt;&lt;w:i/&gt;&lt;w:kern w:val=anwoM&quot;2&quot;/&gt;&lt;w:sz-cs w:val=&quot;20&quot;/&gt;&lt;/wnoMw:lang w:fareast=&quot;ZH-CN&quot;/&gt;&lt;/w&quot;oM:rPr&gt;&lt;/m:ctrlPr&gt;&lt;/m:sSubSupPrhoM&gt;&lt;m:e&gt;&lt;m:r&gt;&lt;w:rPr&gt;&lt;w:rFonts w:oM:ascii=&quot;Cambria Math&quot; w:fareast=&quot;瀹嬩綋&quot; w:h-ansi=&quot;Cambria MathmoM&quot;/&gt;&lt;wx:font wx:val=&quot;Cambria Math&gt;oM&quot;/&gt;&lt;w:i/&gt;&lt;w:kern w:val=&quot;2&quot;/&gt;&lt;w:swoMz-cs w:val=&quot;20&quot;/&gt;&lt;w:lang w:fareanoMst=&quot;ZH-CN&quot;/&gt;&lt;/w:rPr&gt;&lt;m:t&gt;M&lt;/m:t&gt;&quot;oM&lt;/m:r&gt;&lt;/m:e&gt;&lt;m:sub&gt;&lt;m:r&gt;&lt;w:rPr&gt;&lt;hoMw:rFonts w:ascii=&quot;Cambria Math&quot; :oMw:fareast=&quot;瀹嬩綋&quot; w:h-ansi=&quot;Cambria Math&quot;/&gt;&lt;moMwx:font wx:val=&quot;Cambria Math&quot;/&gt;&lt;w:i&gt;oM/&gt;&lt;w:kern w:val=&quot;2&quot;/&gt;&lt;w:sz-cs w:valwoM=&quot;20&quot;/&gt;&lt;w:lang w:fareast=&quot;ZH-CN&quot;/&gt;&lt;noM/w:rPr&gt;&lt;m:t&gt;n&lt;/m:t&gt;&lt;/m:r&gt;&lt;/m:sub&gt;&lt;m&quot;oM:sup&gt;&lt;m:r&gt;&lt;w:rPr&gt;&lt;w:rFonts w:ascii=hoM&quot;Cambria Math&quot; w:fareast=&quot;瀹嬩綋&quot; wh&quot; :oM:h-ansi=&quot;Cambria Math&quot;/&gt;moM&lt;wx:font wx:val=&quot;Cambria Math&quot;/&gt;&lt;w:i/&gt;&gt;oM&lt;w:kern w:val=&quot;2&quot;/&gt;&lt;w:sz-cs w:val=&quot;20&quot;woM/&gt;&lt;w:lang w:fareast=&quot;ZH-CN&quot;/&gt;&lt;/w:rPr&gt;&lt;noMm:t&gt;'&lt;/m:t&gt;&lt;/m:r&gt;&lt;/m:sup&gt;&lt;/m:sSubSup&gt;&lt;&quot;oMm:r&gt;&lt;w:rPr&gt;&lt;w:rFonts w:ascii=&quot;Cambria hoMMath&quot; w:fareast=&quot;瀹嬩綋&quot; w:h-ansi=&quot;Cambri:oMa MathmoM&quot;/&gt;&lt;wx:font wx:val=&quot;Cambria Math&quot;/&gt;&lt;w:i/&gt;&gt;oM&lt;w:kern w:val=&quot;2&quot;/&gt;&lt;w:sz-cs w:val=&quot;20&quot;/&gt;&lt;woMw:lang w:fareast=&quot;ZH-CN&quot;/&gt;&lt;/w:rPr&gt;&lt;m:t&gt;鈮&lt;noM?&lt;/m:t&gt;&lt;/m:r&gt;&lt;/m:e&gt;&lt;/m:eqArr&gt;&lt;/m:sub&gt;&lt;m:s&lt;&quot;oMup/&gt;&lt;m:e&gt;&lt;m:f&gt;&lt;m:fPr&gt;&lt;m:ctrlPr&gt;&lt;w:rPr&gt;&lt;w: hoMrFonts w:ascii=&quot;Cambria Math&quot; w:Mfareast=&quot;瀹:oM嬩綋&quot; w:h-ansi=&quot;Cambria Math&quot;/&gt;&gt;oM&gt;&lt;wx:font wx:val=&quot;Cambria Math&quot;/&gt;&lt;w:i/&gt;&lt;w:ke&lt;woMrn w:val=&quot;2&quot;/&gt;&lt;w:sz-cs w:val=&quot;20&quot;/&gt;&lt;w:lang w:noMfareast=&quot;ZH-CN&quot;/&gt;&lt;/w:rPr&gt;&lt;/m:ctrlPr&gt;&lt;/m:fPr&gt;&lt;&quot;oMm:num&gt;&lt;m:sSubSup&gt;&lt;m:sSubSupPr&gt;&lt;m:ctrlPr&gt;&lt;w:rPhoMr&gt;&lt;w:rFonts w:aw:Mscii=&quot;Cambria Math&quot; w:fareast=&quot;oM瀹嬩綋&quot; w:h-ans&gt;oMi=&quot;Cambria Math&quot;/&gt;&lt;wx:font wx:val=&quot;Cambria Math&quot;woM/&gt;&lt;w:i/&gt;&lt;w:kern w:val=&quot;2&quot;/&gt;&lt;w:sz-cs w:val=&quot;20&quot;/&gt;noM&lt;w:lang w:fareast=&quot;ZH-CN&quot;/&gt;&lt;/w:rPr&gt;&lt;/m:ctrlPr&gt;&lt;/&quot;oMm:sSubSupPr&gt;&lt;m:e&gt;&lt;m:r&gt;&lt;w:rPr&gt;&lt;w:rFonts w:ascii=&quot;hoMw:MCambria Math&quot; w:fareast=&quot;瀹嬩綋&quot; w:h-ansi=&quot;Cambrst=&gt;oM&quot;oMia Math&quot;/&gt;&lt;wx:font wx:val=&quot;Cambria Math&quot;/&gt;&lt;w:i/&gt;woM&lt;w:kern w:val=&quot;2&quot;/&gt;&lt;w:sz-cs w:val=&quot;20&quot;/&gt;&lt;w:lang w:fnoMareast=&quot;ZH-CN&quot;/&gt;&lt;/w:rPr&gt;&lt;m:t&gt;D&lt;/m:t&gt;&lt;/m:r&gt;&lt;/m:e&gt;&lt;m:&quot;oMsub&gt;&lt;m:r&gt;&lt;w:rPr&gt;&lt;w:rFonts w:ascii=&quot;Cambw:Mria Math&quot; w:hoMfareast=&quot;瀹嬩綋&quot; w:h-ansi=&quot;Cambria Math&gt;oM&quot;/&gt;&lt;wx:font wx:&quot;oMval=&quot;Cambria Math&quot;/&gt;&lt;w:i/&gt;&lt;w:kern w:woMval=&quot;2&quot;/&gt;&lt;w:sz-cs w:val=&quot;20&quot;/&gt;&lt;w:lang w:fareast=&quot;ZH-CNnoM&quot;/&gt;&lt;/w:rPr&gt;&lt;m:t&gt;n&lt;/m:t&gt;&lt;/m:r&gt;&lt;/m:sub&gt;&lt;m:sup&gt;&lt;m:r&gt;&lt;w:rP&quot;oMr&gt;&lt;w:rFonts w:ascii=&quot;Cambriw:Ma Math&quot; w:fareast=&quot;瀹嬩綋&quot;  w:hoMw:h-ansi=&quot;Cambria Math&quot;/&gt;oM&gt;&lt;wx:font wx:val=&quot;Cambria Math&quot;/&gt;&quot;oM&lt;w:i/&gt;&lt;w:kern w:val=&quot;woM2&quot;/&gt;&lt;w:sz-cs w:val=&quot;20&quot;/&gt;&lt;w:lang w:fareast=&quot;ZH-CN&quot;/&gt;&lt;/w:rnoMPr&gt;&lt;m:t&gt;'&lt;/m:t&gt;&lt;/m:r&gt;&lt;/m:sup&gt;&lt;/m:sSubSup&gt;&lt;/m:num&gt;&lt;m:den&gt;&lt;&quot;oMm:sSubSup&gt;&lt;m:sSw:MubSupPr&gt;&lt;m:ctrlPr&gt;&lt;w:rPr&gt;&lt;w:rFonts w:ascii=&quot;Cambria Math&quot; w:fareast=&quot;瀹嬩綋&quot; w:h-ansi=&quot;Cambria Math&quot;/&gt;&lt;wx&quot;oM:font wx:valwoM=&quot;Cambria Math&quot;/&gt;&lt;w:i/&gt;&lt;w:kern w:val=&quot;2&quot;/&gt;&lt;w:sz-cs w:val=&quot;20noM&quot;/&gt;&lt;w:lang w:fareast=&quot;ZH-CN&quot;/&gt;&lt;/w:rPr&gt;&lt;/m:ctrlPr&gt;&lt;/m:sSubSup&quot;oMPr&gt;&lt;m:w:Me&gt;&lt;m:r&gt;&lt;w:rPr&gt;&lt;w:rFonts w:ascii=&quot;Cambria Math&quot; w:farea=&quot;Cst= w:&quot;瀹嬩綋&quot; w:h-ansi=&quot;Cambria Math&quot;/&gt;&lt;wx:font wx:val=&quot;Cambria M&quot;oMwoMath&quot;/&gt;&lt;w:i/&gt;&lt;w:kern w:val=&quot;2&quot;/&gt;&lt;w:sz-cs w:val=&quot;20&quot;/&gt;&lt;w:lang w:fnoMareast=&quot;ZH-CN&quot;/&gt;&lt;/w:rPr&gt;&lt;m:t&gt;M&lt;/m:t&gt;&lt;/m:r&gt;&lt;/m:e&gt;&lt;m:sub&gt;&lt;m:r&gt;w:M&lt;w:&quot;oMrPr&gt;&lt;w:rFonts w:ascii=&quot;Cambria Math&quot; w:fareast=&quot;瀹嬩綋&quot; wst= w::h-ansrea=&quot;Ci=&quot;Cambria Math&quot;/&gt;&lt;wx:font wx:val=&quot;Cambria Math&quot;/&gt;&lt;w:iwoM/&gt;&lt;w:kern w:&quot;oMval=&quot;2&quot;/&gt;&lt;w:sz-cs w:val=&quot;20&quot;/&gt;&lt;w:lang w:fareast=&quot;ZHnoM-CN&quot;/&gt;&lt;/w:rPr&gt;&lt;m:t&gt;n&lt;/m:t&gt;&lt;/m:r&gt;&lt;/m:sub&gt;&lt;m:sup&gt;&lt;w:Mm:r&gt;&lt;w:rPr&gt;&lt;w:rFon&quot;oMts w:ascii=&quot;Cambria Math&quot; w:fareast=&quot;瀹嬩綋&quot; w:h w:-ansi=&quot;Cambria Math&quot;/=&quot;C&gt;&lt;wx:font wx:val=&quot;Cambria Math&quot;/&gt;&lt;w:i/&gt;&lt;w:kerwoMn w:val=&quot;2&quot;/&gt;&lt;w:sz-cs w:&quot;oMval=&quot;20&quot;/&gt;&lt;w:lang w:fareast=&quot;ZH-CN&quot;/&gt;&lt;/w:rnoMPr&gt;&lt;m:t&gt;'&lt;/m:t&gt;&lt;/m:r&gt;&lt;/m:sup&gt;&lt;/m:sSubSuw:Mp&gt;&lt;/m:den&gt;&lt;/m:f&gt;&lt;/m:e&gt;&lt;/m:nary&quot;oM&gt;&lt;/m:num&gt;&lt;m:den&gt;&lt;m:r&gt;&lt;w:rPr&gt;&lt;w:rFonts w:ascii=&quot;Cambria Math&quot; w:fareast=&quot;瀹嬩綋&quot; w:h-ansi=&quot;Cambria Math&quot;/&gt;&lt;wx:fowoMnt wx:val=&quot;Cambria Math&quot;/&gt;&lt;w:i/&gt;&lt;&quot;oMw:kern w:val=&quot;2&quot;/&gt;&lt;w:sz-cs w:val=&quot;20noM&quot;/&gt;&lt;w:lang w:fareast=&quot;ZH-CN&quot;/&gt;&lt;/ww:M:rPr&gt;&lt;m:t&gt;K&lt;/m:t&gt;&lt;/m:r&gt;&lt;/m:den&gt;&lt;/m:f&gt;&lt;/&quot;oMm:oMath&gt;&lt;/m:oMathPara&gt;&lt;/w:p&gt;&lt;ws w:sectPr wsp:rsidR=&quot;00000000&quot; wsp:rsidRPr=&quot;t=&quot;00F4689D&quot;&gt;&lt;w:pgSz w:w=&quot;12240&quot; w:h=&quot;15840&quot;/&gt;&lt;w:pgMar w:top=&quot;1440&quot; w:right=&quot;1800&quot; w:bottom=&quot;1440&quot; w:left=&quot;1800&quot; w:header=&quot;720&quot; w:footer=&quot;720&quot; w:gutter=&quot;0&quot;/&gt;&lt;w:cols w:space=&quot;720&quot;/&gt;&lt;/w:sectPr&gt;&lt;/wx:sect&gt;&lt;/w:body&gt;&lt;/w:wordDocument&gt;">
            <v:imagedata r:id="rId16" o:title="" chromakey="white"/>
          </v:shape>
        </w:pict>
      </w:r>
    </w:p>
    <w:p w14:paraId="035882FF" w14:textId="77777777" w:rsidR="00591C1D" w:rsidRPr="00591C1D" w:rsidRDefault="00591C1D" w:rsidP="00591C1D">
      <w:pPr>
        <w:tabs>
          <w:tab w:val="left" w:pos="0"/>
        </w:tabs>
        <w:spacing w:after="0"/>
        <w:ind w:leftChars="100" w:left="200"/>
        <w:rPr>
          <w:rFonts w:eastAsia="等线"/>
          <w:lang w:eastAsia="zh-CN"/>
        </w:rPr>
      </w:pPr>
      <w:r w:rsidRPr="00591C1D">
        <w:rPr>
          <w:rFonts w:eastAsia="等线"/>
          <w:kern w:val="2"/>
          <w:lang w:eastAsia="zh-CN"/>
        </w:rPr>
        <w:tab/>
        <w:t xml:space="preserve">    </w:t>
      </w:r>
      <w:proofErr w:type="gramStart"/>
      <w:r w:rsidRPr="00591C1D">
        <w:rPr>
          <w:rFonts w:eastAsia="等线"/>
          <w:kern w:val="2"/>
          <w:lang w:eastAsia="zh-CN"/>
        </w:rPr>
        <w:t>Where</w:t>
      </w:r>
      <w:proofErr w:type="gramEnd"/>
      <w:r w:rsidRPr="00591C1D">
        <w:rPr>
          <w:rFonts w:eastAsia="等线"/>
          <w:kern w:val="2"/>
          <w:lang w:eastAsia="zh-CN"/>
        </w:rPr>
        <w:t>,</w:t>
      </w:r>
    </w:p>
    <w:p w14:paraId="75A61D5E" w14:textId="77777777" w:rsidR="00591C1D" w:rsidRPr="00591C1D" w:rsidRDefault="00591C1D" w:rsidP="00591C1D">
      <w:pPr>
        <w:pStyle w:val="aff8"/>
        <w:widowControl/>
        <w:numPr>
          <w:ilvl w:val="3"/>
          <w:numId w:val="2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fldChar w:fldCharType="begin"/>
      </w:r>
      <w:r w:rsidRPr="00591C1D">
        <w:rPr>
          <w:rFonts w:ascii="Times New Roman" w:eastAsia="等线" w:hAnsi="Times New Roman"/>
          <w:sz w:val="20"/>
          <w:szCs w:val="20"/>
          <w:lang w:eastAsia="zh-CN"/>
        </w:rPr>
        <w:instrText xml:space="preserve"> QUOTE </w:instrText>
      </w:r>
      <w:r w:rsidR="0087579F">
        <w:rPr>
          <w:rFonts w:ascii="Times New Roman" w:hAnsi="Times New Roman"/>
          <w:position w:val="-4"/>
          <w:sz w:val="20"/>
          <w:szCs w:val="20"/>
        </w:rPr>
        <w:pict w14:anchorId="18DBB55A">
          <v:shape id="_x0000_i1040" type="#_x0000_t75" style="width:10.75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7E&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52A7E&quot; wsp:rsidRDefault=&quot;00852A7E&quot; wsp:rsidP=&quot;00852A7E&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w:rFonts w:ascii=&quot;Cambria Math&quot; w:fareast=&quot;瀹嬩綋&quot; w:h-ansi=&quot;Cambria Math&quot;/&gt;&lt;wx:font wx:val=&quot;Cambria Math&quot;/&gt;&lt;w:i/&gt;&lt;w:kern w:val=&quot;2&quot;/&gt;&lt;w:sz-cs w:val=&quot;20&quot;/&gt;&lt;w:lang w:fareast=&quot;ZH-CN&quot;/&gt;&lt;/w:rPr&gt;&lt;m:t&gt;D&lt;/m:t&gt;&lt;/m:r&gt;&lt;/m:e&gt;&lt;m:sub&gt;&lt;m:r&gt;&lt;w:rPr&gt;&lt;w:rFubSontubSs wubS:asubSciiubS=&quot;CubSambubSria Math&quot; w:fareast=&quot;瀹嬩綋&quot; w:h-ansi=&quot;Cambria Math&quot;/&gt;&lt;wx:font wx:val=&quot;Cambria Math&quot;/&gt;&lt;w:i/&gt;&lt;w:kern w:val=&quot;2&quot;/&gt;&lt;w:sz-cs w:val=&quot;20&quot;/&gt;&lt;w:lang w:fareast=&quot;ZH-CN&quot;/&gt;&lt;/w:rPr&gt;&lt;m:t&gt;n&lt;/m:t&gt;&lt;/m:r&gt;&lt;/m:sub&gt;&lt;m:sup&gt;&lt;m:r&gt;&lt;w:rPr&gt;&lt;w:rFonubSts w:aubSscii=&quot;ubSCambriubSa MathubS&quot; w:faubSreast=ubS&quot;瀹嬩綋&quot; w:h-ansi=&quot;Cambria Math&quot;/&gt;&lt;wx:font wx:val=&quot;Cambria Math&quot;/&gt;&lt;w:i/&gt;&lt;w:kern w:val=&quot;2&quot;/&gt;&lt;w:sz-cs w:val=&quot;20&quot;/&gt;&lt;w:lang w:fareast=&quot;ZH-CN&quot;/&gt;&lt;/w:rPr&gt;&lt;m:t&gt;'&lt;/m:t&gt;&lt;/m:r&gt;&lt;/m:sup&gt;&lt;/m:sSubSup&gt;&lt;/m:oMath&gt;&lt;/m:oMubSathPara&gt;&lt;ubS/w:p&gt;&lt;w:subSectPr wspubS:rsidR=&quot;0ubS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sidRPr="00591C1D">
        <w:rPr>
          <w:rFonts w:ascii="Times New Roman" w:eastAsia="等线" w:hAnsi="Times New Roman"/>
          <w:sz w:val="20"/>
          <w:szCs w:val="20"/>
          <w:lang w:eastAsia="zh-CN"/>
        </w:rPr>
        <w:instrText xml:space="preserve"> </w:instrText>
      </w:r>
      <w:r w:rsidRPr="00591C1D">
        <w:rPr>
          <w:rFonts w:ascii="Times New Roman" w:eastAsia="等线" w:hAnsi="Times New Roman"/>
          <w:sz w:val="20"/>
          <w:szCs w:val="20"/>
          <w:lang w:eastAsia="zh-CN"/>
        </w:rPr>
        <w:fldChar w:fldCharType="separate"/>
      </w:r>
      <w:r w:rsidR="0087579F">
        <w:rPr>
          <w:rFonts w:ascii="Times New Roman" w:hAnsi="Times New Roman"/>
          <w:position w:val="-4"/>
          <w:sz w:val="20"/>
          <w:szCs w:val="20"/>
        </w:rPr>
        <w:pict w14:anchorId="3FC900E8">
          <v:shape id="_x0000_i1041" type="#_x0000_t75" style="width:10.75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7E&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52A7E&quot; wsp:rsidRDefault=&quot;00852A7E&quot; wsp:rsidP=&quot;00852A7E&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w:rFonts w:ascii=&quot;Cambria Math&quot; w:fareast=&quot;瀹嬩綋&quot; w:h-ansi=&quot;Cambria Math&quot;/&gt;&lt;wx:font wx:val=&quot;Cambria Math&quot;/&gt;&lt;w:i/&gt;&lt;w:kern w:val=&quot;2&quot;/&gt;&lt;w:sz-cs w:val=&quot;20&quot;/&gt;&lt;w:lang w:fareast=&quot;ZH-CN&quot;/&gt;&lt;/w:rPr&gt;&lt;m:t&gt;D&lt;/m:t&gt;&lt;/m:r&gt;&lt;/m:e&gt;&lt;m:sub&gt;&lt;m:r&gt;&lt;w:rPr&gt;&lt;w:rFubSontubSs wubS:asubSciiubS=&quot;CubSambubSria Math&quot; w:fareast=&quot;瀹嬩綋&quot; w:h-ansi=&quot;Cambria Math&quot;/&gt;&lt;wx:font wx:val=&quot;Cambria Math&quot;/&gt;&lt;w:i/&gt;&lt;w:kern w:val=&quot;2&quot;/&gt;&lt;w:sz-cs w:val=&quot;20&quot;/&gt;&lt;w:lang w:fareast=&quot;ZH-CN&quot;/&gt;&lt;/w:rPr&gt;&lt;m:t&gt;n&lt;/m:t&gt;&lt;/m:r&gt;&lt;/m:sub&gt;&lt;m:sup&gt;&lt;m:r&gt;&lt;w:rPr&gt;&lt;w:rFonubSts w:aubSscii=&quot;ubSCambriubSa MathubS&quot; w:faubSreast=ubS&quot;瀹嬩綋&quot; w:h-ansi=&quot;Cambria Math&quot;/&gt;&lt;wx:font wx:val=&quot;Cambria Math&quot;/&gt;&lt;w:i/&gt;&lt;w:kern w:val=&quot;2&quot;/&gt;&lt;w:sz-cs w:val=&quot;20&quot;/&gt;&lt;w:lang w:fareast=&quot;ZH-CN&quot;/&gt;&lt;/w:rPr&gt;&lt;m:t&gt;'&lt;/m:t&gt;&lt;/m:r&gt;&lt;/m:sup&gt;&lt;/m:sSubSup&gt;&lt;/m:oMath&gt;&lt;/m:oMubSathPara&gt;&lt;ubS/w:p&gt;&lt;w:subSectPr wspubS:rsidR=&quot;0ubS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17" o:title="" chromakey="white"/>
          </v:shape>
        </w:pict>
      </w:r>
      <w:r w:rsidRPr="00591C1D">
        <w:rPr>
          <w:rFonts w:ascii="Times New Roman" w:eastAsia="等线" w:hAnsi="Times New Roman"/>
          <w:sz w:val="20"/>
          <w:szCs w:val="20"/>
          <w:lang w:eastAsia="zh-CN"/>
        </w:rPr>
        <w:fldChar w:fldCharType="end"/>
      </w:r>
      <w:r w:rsidRPr="00591C1D">
        <w:rPr>
          <w:rFonts w:ascii="Times New Roman" w:eastAsia="等线" w:hAnsi="Times New Roman"/>
          <w:sz w:val="20"/>
          <w:szCs w:val="20"/>
          <w:lang w:eastAsia="zh-CN"/>
        </w:rPr>
        <w:t xml:space="preserve"> is the number of detected objects but not associated with any true targets in the drop </w:t>
      </w:r>
      <w:proofErr w:type="gramStart"/>
      <w:r w:rsidRPr="00591C1D">
        <w:rPr>
          <w:rFonts w:ascii="Times New Roman" w:eastAsia="等线" w:hAnsi="Times New Roman"/>
          <w:sz w:val="20"/>
          <w:szCs w:val="20"/>
          <w:lang w:eastAsia="zh-CN"/>
        </w:rPr>
        <w:t>n.</w:t>
      </w:r>
      <w:proofErr w:type="gramEnd"/>
    </w:p>
    <w:p w14:paraId="00C189DA" w14:textId="77777777" w:rsidR="00591C1D" w:rsidRPr="00591C1D" w:rsidRDefault="00591C1D" w:rsidP="00591C1D">
      <w:pPr>
        <w:pStyle w:val="aff8"/>
        <w:widowControl/>
        <w:numPr>
          <w:ilvl w:val="3"/>
          <w:numId w:val="2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fldChar w:fldCharType="begin"/>
      </w:r>
      <w:r w:rsidRPr="00591C1D">
        <w:rPr>
          <w:rFonts w:ascii="Times New Roman" w:eastAsia="等线" w:hAnsi="Times New Roman"/>
          <w:sz w:val="20"/>
          <w:szCs w:val="20"/>
          <w:lang w:eastAsia="zh-CN"/>
        </w:rPr>
        <w:instrText xml:space="preserve"> QUOTE </w:instrText>
      </w:r>
      <w:r w:rsidR="0087579F">
        <w:rPr>
          <w:rFonts w:ascii="Times New Roman" w:hAnsi="Times New Roman"/>
          <w:position w:val="-4"/>
          <w:sz w:val="20"/>
          <w:szCs w:val="20"/>
        </w:rPr>
        <w:pict w14:anchorId="1D349B80">
          <v:shape id="_x0000_i1042" type="#_x0000_t75" style="width:12.35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348&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37348&quot; wsp:rsidRDefault=&quot;00C37348&quot; wsp:rsidP=&quot;00C37348&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w:rFonts w:ascii=&quot;Cambria Math&quot; w:fareast=&quot;瀹嬩綋&quot; w:h-ansi=&quot;Cambria Math&quot;/&gt;&lt;wx:font wx:val=&quot;Cambria Math&quot;/&gt;&lt;w:i/&gt;&lt;w:kern w:val=&quot;2&quot;/&gt;&lt;w:sz-cs w:val=&quot;20&quot;/&gt;&lt;w:lang w:fareast=&quot;ZH-CN&quot;/&gt;&lt;/w:rPr&gt;&lt;m:t&gt;M&lt;/m:t&gt;&lt;/m:r&gt;&lt;/m:e&gt;&lt;m:sub&gt;&lt;m:r&gt;&lt;w:rPr&gt;&lt;w:rFubSontubSs wubS:asubSciiubS=&quot;CubSambubSria Math&quot; w:fareast=&quot;瀹嬩綋&quot; w:h-ansi=&quot;Cambria Math&quot;/&gt;&lt;wx:font wx:val=&quot;Cambria Math&quot;/&gt;&lt;w:i/&gt;&lt;w:kern w:val=&quot;2&quot;/&gt;&lt;w:sz-cs w:val=&quot;20&quot;/&gt;&lt;w:lang w:fareast=&quot;ZH-CN&quot;/&gt;&lt;/w:rPr&gt;&lt;m:t&gt;n&lt;/m:t&gt;&lt;/m:r&gt;&lt;/m:sub&gt;&lt;m:sup&gt;&lt;m:r&gt;&lt;w:rPr&gt;&lt;w:rFonubSts w:aubSscii=&quot;ubSCambriubSa MathubS&quot; w:faubSreast=ubS&quot;瀹嬩綋&quot; w:h-ansi=&quot;Cambria Math&quot;/&gt;&lt;wx:font wx:val=&quot;Cambria Math&quot;/&gt;&lt;w:i/&gt;&lt;w:kern w:val=&quot;2&quot;/&gt;&lt;w:sz-cs w:val=&quot;20&quot;/&gt;&lt;w:lang w:fareast=&quot;ZH-CN&quot;/&gt;&lt;/w:rPr&gt;&lt;m:t&gt;'&lt;/m:t&gt;&lt;/m:r&gt;&lt;/m:sup&gt;&lt;/m:sSubSup&gt;&lt;/m:oMath&gt;&lt;/m:oMubSathPara&gt;&lt;ubS/w:p&gt;&lt;w:subSectPr wspubS:rsidR=&quot;0ubS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18" o:title="" chromakey="white"/>
          </v:shape>
        </w:pict>
      </w:r>
      <w:r w:rsidRPr="00591C1D">
        <w:rPr>
          <w:rFonts w:ascii="Times New Roman" w:eastAsia="等线" w:hAnsi="Times New Roman"/>
          <w:sz w:val="20"/>
          <w:szCs w:val="20"/>
          <w:lang w:eastAsia="zh-CN"/>
        </w:rPr>
        <w:instrText xml:space="preserve"> </w:instrText>
      </w:r>
      <w:r w:rsidRPr="00591C1D">
        <w:rPr>
          <w:rFonts w:ascii="Times New Roman" w:eastAsia="等线" w:hAnsi="Times New Roman"/>
          <w:sz w:val="20"/>
          <w:szCs w:val="20"/>
          <w:lang w:eastAsia="zh-CN"/>
        </w:rPr>
        <w:fldChar w:fldCharType="separate"/>
      </w:r>
      <w:r w:rsidR="0087579F">
        <w:rPr>
          <w:rFonts w:ascii="Times New Roman" w:hAnsi="Times New Roman"/>
          <w:position w:val="-4"/>
          <w:sz w:val="20"/>
          <w:szCs w:val="20"/>
        </w:rPr>
        <w:pict w14:anchorId="063E4177">
          <v:shape id="_x0000_i1043" type="#_x0000_t75" style="width:12.35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348&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37348&quot; wsp:rsidRDefault=&quot;00C37348&quot; wsp:rsidP=&quot;00C37348&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w:rFonts w:ascii=&quot;Cambria Math&quot; w:fareast=&quot;瀹嬩綋&quot; w:h-ansi=&quot;Cambria Math&quot;/&gt;&lt;wx:font wx:val=&quot;Cambria Math&quot;/&gt;&lt;w:i/&gt;&lt;w:kern w:val=&quot;2&quot;/&gt;&lt;w:sz-cs w:val=&quot;20&quot;/&gt;&lt;w:lang w:fareast=&quot;ZH-CN&quot;/&gt;&lt;/w:rPr&gt;&lt;m:t&gt;M&lt;/m:t&gt;&lt;/m:r&gt;&lt;/m:e&gt;&lt;m:sub&gt;&lt;m:r&gt;&lt;w:rPr&gt;&lt;w:rFubSontubSs wubS:asubSciiubS=&quot;CubSambubSria Math&quot; w:fareast=&quot;瀹嬩綋&quot; w:h-ansi=&quot;Cambria Math&quot;/&gt;&lt;wx:font wx:val=&quot;Cambria Math&quot;/&gt;&lt;w:i/&gt;&lt;w:kern w:val=&quot;2&quot;/&gt;&lt;w:sz-cs w:val=&quot;20&quot;/&gt;&lt;w:lang w:fareast=&quot;ZH-CN&quot;/&gt;&lt;/w:rPr&gt;&lt;m:t&gt;n&lt;/m:t&gt;&lt;/m:r&gt;&lt;/m:sub&gt;&lt;m:sup&gt;&lt;m:r&gt;&lt;w:rPr&gt;&lt;w:rFonubSts w:aubSscii=&quot;ubSCambriubSa MathubS&quot; w:faubSreast=ubS&quot;瀹嬩綋&quot; w:h-ansi=&quot;Cambria Math&quot;/&gt;&lt;wx:font wx:val=&quot;Cambria Math&quot;/&gt;&lt;w:i/&gt;&lt;w:kern w:val=&quot;2&quot;/&gt;&lt;w:sz-cs w:val=&quot;20&quot;/&gt;&lt;w:lang w:fareast=&quot;ZH-CN&quot;/&gt;&lt;/w:rPr&gt;&lt;m:t&gt;'&lt;/m:t&gt;&lt;/m:r&gt;&lt;/m:sup&gt;&lt;/m:sSubSup&gt;&lt;/m:oMath&gt;&lt;/m:oMubSathPara&gt;&lt;ubS/w:p&gt;&lt;w:subSectPr wspubS:rsidR=&quot;0ubS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18" o:title="" chromakey="white"/>
          </v:shape>
        </w:pict>
      </w:r>
      <w:r w:rsidRPr="00591C1D">
        <w:rPr>
          <w:rFonts w:ascii="Times New Roman" w:eastAsia="等线" w:hAnsi="Times New Roman"/>
          <w:sz w:val="20"/>
          <w:szCs w:val="20"/>
          <w:lang w:eastAsia="zh-CN"/>
        </w:rPr>
        <w:fldChar w:fldCharType="end"/>
      </w:r>
      <w:r w:rsidRPr="00591C1D">
        <w:rPr>
          <w:rFonts w:ascii="Times New Roman" w:eastAsia="等线" w:hAnsi="Times New Roman"/>
          <w:sz w:val="20"/>
          <w:szCs w:val="20"/>
          <w:lang w:eastAsia="zh-CN"/>
        </w:rPr>
        <w:t xml:space="preserve"> is the total number of detected objects in the drop n.</w:t>
      </w:r>
    </w:p>
    <w:p w14:paraId="1BD2167C" w14:textId="77777777" w:rsidR="00591C1D" w:rsidRPr="00591C1D" w:rsidRDefault="00591C1D" w:rsidP="00591C1D">
      <w:pPr>
        <w:pStyle w:val="aff8"/>
        <w:widowControl/>
        <w:numPr>
          <w:ilvl w:val="3"/>
          <w:numId w:val="2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t xml:space="preserve">FFS: </w:t>
      </w:r>
    </w:p>
    <w:p w14:paraId="65B565EB" w14:textId="77777777" w:rsidR="00591C1D" w:rsidRPr="00591C1D" w:rsidRDefault="00591C1D" w:rsidP="00591C1D">
      <w:pPr>
        <w:pStyle w:val="aff8"/>
        <w:widowControl/>
        <w:numPr>
          <w:ilvl w:val="4"/>
          <w:numId w:val="4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t xml:space="preserve">Option 1: </w:t>
      </w:r>
      <w:r w:rsidRPr="00591C1D">
        <w:rPr>
          <w:rFonts w:ascii="Times New Roman" w:eastAsia="等线" w:hAnsi="Times New Roman"/>
          <w:sz w:val="20"/>
          <w:szCs w:val="20"/>
          <w:lang w:eastAsia="zh-CN"/>
        </w:rPr>
        <w:fldChar w:fldCharType="begin"/>
      </w:r>
      <w:r w:rsidRPr="00591C1D">
        <w:rPr>
          <w:rFonts w:ascii="Times New Roman" w:eastAsia="等线" w:hAnsi="Times New Roman"/>
          <w:sz w:val="20"/>
          <w:szCs w:val="20"/>
          <w:lang w:eastAsia="zh-CN"/>
        </w:rPr>
        <w:instrText xml:space="preserve"> QUOTE </w:instrText>
      </w:r>
      <w:r w:rsidR="0087579F">
        <w:rPr>
          <w:rFonts w:ascii="Times New Roman" w:hAnsi="Times New Roman"/>
          <w:position w:val="-4"/>
          <w:sz w:val="20"/>
          <w:szCs w:val="20"/>
        </w:rPr>
        <w:pict w14:anchorId="1D621C0B">
          <v:shape id="_x0000_i1044" type="#_x0000_t75" style="width:7.5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7E&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44B7E&quot; wsp:rsidRDefault=&quot;00D44B7E&quot; wsp:rsidP=&quot;00D44B7E&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19" o:title="" chromakey="white"/>
          </v:shape>
        </w:pict>
      </w:r>
      <w:r w:rsidRPr="00591C1D">
        <w:rPr>
          <w:rFonts w:ascii="Times New Roman" w:eastAsia="等线" w:hAnsi="Times New Roman"/>
          <w:sz w:val="20"/>
          <w:szCs w:val="20"/>
          <w:lang w:eastAsia="zh-CN"/>
        </w:rPr>
        <w:instrText xml:space="preserve"> </w:instrText>
      </w:r>
      <w:r w:rsidRPr="00591C1D">
        <w:rPr>
          <w:rFonts w:ascii="Times New Roman" w:eastAsia="等线" w:hAnsi="Times New Roman"/>
          <w:sz w:val="20"/>
          <w:szCs w:val="20"/>
          <w:lang w:eastAsia="zh-CN"/>
        </w:rPr>
        <w:fldChar w:fldCharType="separate"/>
      </w:r>
      <w:r w:rsidR="0087579F">
        <w:rPr>
          <w:rFonts w:ascii="Times New Roman" w:hAnsi="Times New Roman"/>
          <w:position w:val="-4"/>
          <w:sz w:val="20"/>
          <w:szCs w:val="20"/>
        </w:rPr>
        <w:pict w14:anchorId="57DA931C">
          <v:shape id="_x0000_i1045" type="#_x0000_t75" style="width:7.5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7E&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44B7E&quot; wsp:rsidRDefault=&quot;00D44B7E&quot; wsp:rsidP=&quot;00D44B7E&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19" o:title="" chromakey="white"/>
          </v:shape>
        </w:pict>
      </w:r>
      <w:r w:rsidRPr="00591C1D">
        <w:rPr>
          <w:rFonts w:ascii="Times New Roman" w:eastAsia="等线" w:hAnsi="Times New Roman"/>
          <w:sz w:val="20"/>
          <w:szCs w:val="20"/>
          <w:lang w:eastAsia="zh-CN"/>
        </w:rPr>
        <w:fldChar w:fldCharType="end"/>
      </w:r>
      <w:r w:rsidRPr="00591C1D">
        <w:rPr>
          <w:rFonts w:ascii="Times New Roman" w:eastAsia="等线" w:hAnsi="Times New Roman"/>
          <w:sz w:val="20"/>
          <w:szCs w:val="20"/>
          <w:lang w:eastAsia="zh-CN"/>
        </w:rPr>
        <w:t xml:space="preserve"> is number of drops (N)</w:t>
      </w:r>
    </w:p>
    <w:p w14:paraId="7B13C9AA" w14:textId="77777777" w:rsidR="00591C1D" w:rsidRPr="00591C1D" w:rsidRDefault="00591C1D" w:rsidP="00591C1D">
      <w:pPr>
        <w:pStyle w:val="aff8"/>
        <w:widowControl/>
        <w:numPr>
          <w:ilvl w:val="4"/>
          <w:numId w:val="4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t xml:space="preserve">Option 2: </w:t>
      </w:r>
      <w:r w:rsidRPr="00591C1D">
        <w:rPr>
          <w:rFonts w:ascii="Times New Roman" w:eastAsia="等线" w:hAnsi="Times New Roman"/>
          <w:sz w:val="20"/>
          <w:szCs w:val="20"/>
          <w:lang w:eastAsia="zh-CN"/>
        </w:rPr>
        <w:fldChar w:fldCharType="begin"/>
      </w:r>
      <w:r w:rsidRPr="00591C1D">
        <w:rPr>
          <w:rFonts w:ascii="Times New Roman" w:eastAsia="等线" w:hAnsi="Times New Roman"/>
          <w:sz w:val="20"/>
          <w:szCs w:val="20"/>
          <w:lang w:eastAsia="zh-CN"/>
        </w:rPr>
        <w:instrText xml:space="preserve"> QUOTE </w:instrText>
      </w:r>
      <w:r w:rsidR="0087579F">
        <w:rPr>
          <w:rFonts w:ascii="Times New Roman" w:hAnsi="Times New Roman"/>
          <w:position w:val="-4"/>
          <w:sz w:val="20"/>
          <w:szCs w:val="20"/>
        </w:rPr>
        <w:pict w14:anchorId="774A6D17">
          <v:shape id="_x0000_i1046" type="#_x0000_t75" style="width:7.5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3F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53F5&quot; wsp:rsidRDefault=&quot;002B53F5&quot; wsp:rsidP=&quot;002B53F5&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19" o:title="" chromakey="white"/>
          </v:shape>
        </w:pict>
      </w:r>
      <w:r w:rsidRPr="00591C1D">
        <w:rPr>
          <w:rFonts w:ascii="Times New Roman" w:eastAsia="等线" w:hAnsi="Times New Roman"/>
          <w:sz w:val="20"/>
          <w:szCs w:val="20"/>
          <w:lang w:eastAsia="zh-CN"/>
        </w:rPr>
        <w:instrText xml:space="preserve"> </w:instrText>
      </w:r>
      <w:r w:rsidRPr="00591C1D">
        <w:rPr>
          <w:rFonts w:ascii="Times New Roman" w:eastAsia="等线" w:hAnsi="Times New Roman"/>
          <w:sz w:val="20"/>
          <w:szCs w:val="20"/>
          <w:lang w:eastAsia="zh-CN"/>
        </w:rPr>
        <w:fldChar w:fldCharType="separate"/>
      </w:r>
      <w:r w:rsidR="0087579F">
        <w:rPr>
          <w:rFonts w:ascii="Times New Roman" w:hAnsi="Times New Roman"/>
          <w:position w:val="-4"/>
          <w:sz w:val="20"/>
          <w:szCs w:val="20"/>
        </w:rPr>
        <w:pict w14:anchorId="7D47F5FA">
          <v:shape id="_x0000_i1047" type="#_x0000_t75" style="width:7.5pt;height:1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3F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53F5&quot; wsp:rsidRDefault=&quot;002B53F5&quot; wsp:rsidP=&quot;002B53F5&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19" o:title="" chromakey="white"/>
          </v:shape>
        </w:pict>
      </w:r>
      <w:r w:rsidRPr="00591C1D">
        <w:rPr>
          <w:rFonts w:ascii="Times New Roman" w:eastAsia="等线" w:hAnsi="Times New Roman"/>
          <w:sz w:val="20"/>
          <w:szCs w:val="20"/>
          <w:lang w:eastAsia="zh-CN"/>
        </w:rPr>
        <w:fldChar w:fldCharType="end"/>
      </w:r>
      <w:r w:rsidRPr="00591C1D">
        <w:rPr>
          <w:rFonts w:ascii="Times New Roman" w:eastAsia="等线" w:hAnsi="Times New Roman"/>
          <w:sz w:val="20"/>
          <w:szCs w:val="20"/>
          <w:lang w:eastAsia="zh-CN"/>
        </w:rPr>
        <w:t xml:space="preserve"> is number of drops with at least one detected object</w:t>
      </w:r>
    </w:p>
    <w:p w14:paraId="412C6675" w14:textId="77777777" w:rsidR="00591C1D" w:rsidRPr="00591C1D" w:rsidRDefault="00591C1D" w:rsidP="00591C1D">
      <w:pPr>
        <w:tabs>
          <w:tab w:val="left" w:pos="0"/>
        </w:tabs>
        <w:spacing w:after="0"/>
        <w:ind w:leftChars="100" w:left="200"/>
        <w:rPr>
          <w:rFonts w:eastAsia="等线"/>
          <w:kern w:val="2"/>
          <w:lang w:eastAsia="zh-CN"/>
        </w:rPr>
      </w:pPr>
      <w:r w:rsidRPr="00591C1D">
        <w:rPr>
          <w:rFonts w:eastAsia="等线"/>
          <w:kern w:val="2"/>
          <w:lang w:eastAsia="zh-CN"/>
        </w:rPr>
        <w:tab/>
        <w:t>Note: the number of targets should be reported by companies when providing False alarm probability Type 2</w:t>
      </w:r>
    </w:p>
    <w:bookmarkEnd w:id="2"/>
    <w:p w14:paraId="5F637F54" w14:textId="77777777" w:rsidR="00591C1D" w:rsidRPr="00591C1D" w:rsidRDefault="00591C1D" w:rsidP="00591C1D">
      <w:pPr>
        <w:spacing w:after="0"/>
        <w:rPr>
          <w:rFonts w:eastAsia="等线"/>
          <w:lang w:eastAsia="zh-CN"/>
        </w:rPr>
      </w:pPr>
    </w:p>
    <w:p w14:paraId="071897C7" w14:textId="77777777" w:rsidR="00591C1D" w:rsidRPr="00591C1D" w:rsidRDefault="00591C1D" w:rsidP="00591C1D">
      <w:pPr>
        <w:spacing w:after="0"/>
        <w:rPr>
          <w:rFonts w:eastAsia="等线"/>
          <w:lang w:eastAsia="zh-CN"/>
        </w:rPr>
      </w:pPr>
    </w:p>
    <w:p w14:paraId="55837419" w14:textId="77777777" w:rsidR="00591C1D" w:rsidRPr="00591C1D" w:rsidRDefault="00591C1D" w:rsidP="00591C1D">
      <w:pPr>
        <w:spacing w:after="0"/>
        <w:rPr>
          <w:rFonts w:eastAsia="等线"/>
          <w:b/>
          <w:bCs/>
          <w:lang w:eastAsia="zh-CN"/>
        </w:rPr>
      </w:pPr>
      <w:r w:rsidRPr="00591C1D">
        <w:rPr>
          <w:rFonts w:eastAsia="等线"/>
          <w:b/>
          <w:bCs/>
          <w:highlight w:val="green"/>
          <w:lang w:eastAsia="zh-CN"/>
        </w:rPr>
        <w:t>Agreement</w:t>
      </w:r>
    </w:p>
    <w:p w14:paraId="2F09D5E0" w14:textId="77777777" w:rsidR="00591C1D" w:rsidRPr="00591C1D" w:rsidRDefault="00591C1D" w:rsidP="00591C1D">
      <w:pPr>
        <w:pStyle w:val="aff8"/>
        <w:widowControl/>
        <w:numPr>
          <w:ilvl w:val="0"/>
          <w:numId w:val="2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t xml:space="preserve">Velocity accuracy is agreed as performance metric for NR ISAC. </w:t>
      </w:r>
    </w:p>
    <w:p w14:paraId="275EB058" w14:textId="77777777" w:rsidR="00591C1D" w:rsidRPr="00591C1D" w:rsidRDefault="00591C1D" w:rsidP="00591C1D">
      <w:pPr>
        <w:pStyle w:val="aff8"/>
        <w:widowControl/>
        <w:numPr>
          <w:ilvl w:val="1"/>
          <w:numId w:val="2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t xml:space="preserve">Velocity accuracy is defined as the absolute value of the difference between the estimated velocity and the corresponding true velocity of a sensing target. </w:t>
      </w:r>
    </w:p>
    <w:p w14:paraId="769FDBC2" w14:textId="77777777" w:rsidR="00591C1D" w:rsidRPr="00591C1D" w:rsidRDefault="00591C1D" w:rsidP="00591C1D">
      <w:pPr>
        <w:pStyle w:val="aff8"/>
        <w:widowControl/>
        <w:numPr>
          <w:ilvl w:val="1"/>
          <w:numId w:val="2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t xml:space="preserve">For single TRP monostatic sensing, </w:t>
      </w:r>
    </w:p>
    <w:p w14:paraId="6DBE9FBA" w14:textId="77777777" w:rsidR="00591C1D" w:rsidRPr="00591C1D" w:rsidRDefault="00591C1D" w:rsidP="00591C1D">
      <w:pPr>
        <w:pStyle w:val="aff8"/>
        <w:widowControl/>
        <w:numPr>
          <w:ilvl w:val="2"/>
          <w:numId w:val="2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t>The radial velocity accuracy can be estimated</w:t>
      </w:r>
    </w:p>
    <w:p w14:paraId="4502A552" w14:textId="77777777" w:rsidR="00591C1D" w:rsidRPr="00591C1D" w:rsidRDefault="00591C1D" w:rsidP="00591C1D">
      <w:pPr>
        <w:pStyle w:val="aff8"/>
        <w:widowControl/>
        <w:numPr>
          <w:ilvl w:val="3"/>
          <w:numId w:val="2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t xml:space="preserve">The true radial velocity is the projection of true velocity on the direction from TRP to target for TRP monostatic. </w:t>
      </w:r>
    </w:p>
    <w:p w14:paraId="118D1348" w14:textId="77777777" w:rsidR="00591C1D" w:rsidRPr="00591C1D" w:rsidRDefault="00591C1D" w:rsidP="00591C1D">
      <w:pPr>
        <w:pStyle w:val="aff8"/>
        <w:widowControl/>
        <w:numPr>
          <w:ilvl w:val="2"/>
          <w:numId w:val="23"/>
        </w:numPr>
        <w:suppressAutoHyphens/>
        <w:ind w:leftChars="0"/>
        <w:jc w:val="left"/>
        <w:rPr>
          <w:rFonts w:ascii="Times New Roman" w:eastAsia="等线" w:hAnsi="Times New Roman"/>
          <w:sz w:val="20"/>
          <w:szCs w:val="20"/>
          <w:lang w:eastAsia="zh-CN"/>
        </w:rPr>
      </w:pPr>
      <w:r w:rsidRPr="00591C1D">
        <w:rPr>
          <w:rFonts w:ascii="Times New Roman" w:eastAsia="等线" w:hAnsi="Times New Roman"/>
          <w:sz w:val="20"/>
          <w:szCs w:val="20"/>
          <w:lang w:eastAsia="zh-CN"/>
        </w:rPr>
        <w:t>The true velocity accuracy can be estimated.</w:t>
      </w:r>
    </w:p>
    <w:p w14:paraId="4503FDD3" w14:textId="77777777" w:rsidR="00591C1D" w:rsidRPr="00591C1D" w:rsidRDefault="00591C1D" w:rsidP="00591C1D">
      <w:pPr>
        <w:spacing w:after="0"/>
        <w:rPr>
          <w:rFonts w:eastAsiaTheme="minorEastAsia"/>
          <w:lang w:val="en-US" w:eastAsia="zh-CN"/>
        </w:rPr>
      </w:pPr>
    </w:p>
    <w:p w14:paraId="2CD729D2" w14:textId="0F10C094" w:rsidR="00220782" w:rsidRPr="00591C1D" w:rsidRDefault="00220782" w:rsidP="00591C1D">
      <w:pPr>
        <w:spacing w:after="0"/>
        <w:rPr>
          <w:rFonts w:eastAsia="Yu Mincho"/>
          <w:lang w:val="en-US" w:eastAsia="ja-JP"/>
        </w:rPr>
      </w:pPr>
    </w:p>
    <w:p w14:paraId="10B8AB36" w14:textId="77777777" w:rsidR="00016CDD" w:rsidRPr="00E54D01" w:rsidRDefault="00016CDD" w:rsidP="00E54D01">
      <w:pPr>
        <w:spacing w:after="0"/>
        <w:rPr>
          <w:rFonts w:eastAsia="Yu Mincho"/>
          <w:lang w:val="en-US" w:eastAsia="ja-JP"/>
        </w:rPr>
      </w:pPr>
    </w:p>
    <w:p w14:paraId="5840400F" w14:textId="1D17A3B8" w:rsidR="003A4B47" w:rsidRDefault="00701410" w:rsidP="00701410">
      <w:pPr>
        <w:pStyle w:val="4"/>
        <w:rPr>
          <w:lang w:eastAsia="ja-JP"/>
        </w:rPr>
      </w:pPr>
      <w:r>
        <w:rPr>
          <w:lang w:eastAsia="ja-JP"/>
        </w:rPr>
        <w:t>2.1.2</w:t>
      </w:r>
      <w:r>
        <w:rPr>
          <w:lang w:eastAsia="ja-JP"/>
        </w:rPr>
        <w:tab/>
        <w:t>Remaining Open issues</w:t>
      </w:r>
    </w:p>
    <w:p w14:paraId="536E096A" w14:textId="1C942CCB" w:rsidR="00710575" w:rsidRDefault="00710575" w:rsidP="00710575">
      <w:pPr>
        <w:rPr>
          <w:lang w:eastAsia="ja-JP"/>
        </w:rPr>
      </w:pPr>
      <w:r>
        <w:rPr>
          <w:lang w:eastAsia="ja-JP"/>
        </w:rPr>
        <w:t>The following open issues need to be addressed:</w:t>
      </w:r>
    </w:p>
    <w:p w14:paraId="7F063151" w14:textId="77777777" w:rsidR="005B4506" w:rsidRDefault="005B4506" w:rsidP="00591C1D">
      <w:pPr>
        <w:pStyle w:val="aff8"/>
        <w:numPr>
          <w:ilvl w:val="0"/>
          <w:numId w:val="6"/>
        </w:numPr>
        <w:ind w:leftChars="0"/>
        <w:rPr>
          <w:rFonts w:ascii="Times New Roman" w:eastAsia="Yu Mincho" w:hAnsi="Times New Roman"/>
          <w:sz w:val="20"/>
          <w:szCs w:val="21"/>
        </w:rPr>
      </w:pPr>
      <w:r>
        <w:rPr>
          <w:rFonts w:ascii="Times New Roman" w:eastAsia="Yu Mincho" w:hAnsi="Times New Roman"/>
          <w:sz w:val="20"/>
          <w:szCs w:val="21"/>
        </w:rPr>
        <w:t xml:space="preserve">Study on </w:t>
      </w:r>
      <w:r w:rsidRPr="005B4506">
        <w:rPr>
          <w:rFonts w:ascii="Times New Roman" w:eastAsia="Yu Mincho" w:hAnsi="Times New Roman"/>
          <w:sz w:val="20"/>
          <w:szCs w:val="21"/>
        </w:rPr>
        <w:t>performance</w:t>
      </w:r>
      <w:r>
        <w:rPr>
          <w:rFonts w:ascii="Times New Roman" w:eastAsia="Yu Mincho" w:hAnsi="Times New Roman"/>
          <w:sz w:val="20"/>
          <w:szCs w:val="21"/>
        </w:rPr>
        <w:t xml:space="preserve"> evaluation</w:t>
      </w:r>
      <w:r w:rsidRPr="005B4506">
        <w:rPr>
          <w:rFonts w:ascii="Times New Roman" w:eastAsia="Yu Mincho" w:hAnsi="Times New Roman"/>
          <w:sz w:val="20"/>
          <w:szCs w:val="21"/>
        </w:rPr>
        <w:t xml:space="preserve"> of gNB-based mono-static sensing</w:t>
      </w:r>
      <w:r>
        <w:rPr>
          <w:rFonts w:ascii="Times New Roman" w:eastAsia="Yu Mincho" w:hAnsi="Times New Roman"/>
          <w:sz w:val="20"/>
          <w:szCs w:val="21"/>
        </w:rPr>
        <w:t xml:space="preserve"> for UAV use case</w:t>
      </w:r>
    </w:p>
    <w:p w14:paraId="13A4E7A8" w14:textId="02C4B64A" w:rsidR="00591C1D" w:rsidRPr="00591C1D" w:rsidRDefault="005B4506" w:rsidP="005B4506">
      <w:pPr>
        <w:pStyle w:val="aff8"/>
        <w:numPr>
          <w:ilvl w:val="1"/>
          <w:numId w:val="45"/>
        </w:numPr>
        <w:ind w:leftChars="0"/>
        <w:rPr>
          <w:rFonts w:ascii="Times New Roman" w:eastAsia="Yu Mincho" w:hAnsi="Times New Roman"/>
          <w:sz w:val="20"/>
          <w:szCs w:val="21"/>
        </w:rPr>
      </w:pPr>
      <w:r>
        <w:rPr>
          <w:rFonts w:ascii="Times New Roman" w:eastAsia="Yu Mincho" w:hAnsi="Times New Roman"/>
          <w:sz w:val="20"/>
          <w:szCs w:val="21"/>
        </w:rPr>
        <w:t>R</w:t>
      </w:r>
      <w:r w:rsidR="00591C1D">
        <w:rPr>
          <w:rFonts w:ascii="Times New Roman" w:eastAsia="Yu Mincho" w:hAnsi="Times New Roman"/>
          <w:sz w:val="20"/>
          <w:szCs w:val="21"/>
        </w:rPr>
        <w:t xml:space="preserve">emaining </w:t>
      </w:r>
      <w:r w:rsidR="00591C1D" w:rsidRPr="00591C1D">
        <w:rPr>
          <w:rFonts w:ascii="Times New Roman" w:eastAsia="Yu Mincho" w:hAnsi="Times New Roman"/>
          <w:sz w:val="20"/>
          <w:szCs w:val="21"/>
        </w:rPr>
        <w:t>simulation assumptions</w:t>
      </w:r>
    </w:p>
    <w:p w14:paraId="3857DCBE" w14:textId="2886A5E3" w:rsidR="00591C1D" w:rsidRPr="00591C1D" w:rsidRDefault="005B4506" w:rsidP="005B4506">
      <w:pPr>
        <w:pStyle w:val="aff8"/>
        <w:numPr>
          <w:ilvl w:val="1"/>
          <w:numId w:val="45"/>
        </w:numPr>
        <w:ind w:leftChars="0"/>
        <w:rPr>
          <w:rFonts w:ascii="Times New Roman" w:eastAsia="Yu Mincho" w:hAnsi="Times New Roman"/>
          <w:sz w:val="20"/>
          <w:szCs w:val="21"/>
        </w:rPr>
      </w:pPr>
      <w:r>
        <w:rPr>
          <w:rFonts w:ascii="Times New Roman" w:eastAsia="Yu Mincho" w:hAnsi="Times New Roman"/>
          <w:sz w:val="20"/>
          <w:szCs w:val="21"/>
        </w:rPr>
        <w:t>R</w:t>
      </w:r>
      <w:r w:rsidR="00591C1D">
        <w:rPr>
          <w:rFonts w:ascii="Times New Roman" w:eastAsia="Yu Mincho" w:hAnsi="Times New Roman"/>
          <w:sz w:val="20"/>
          <w:szCs w:val="21"/>
        </w:rPr>
        <w:t xml:space="preserve">emaining details </w:t>
      </w:r>
      <w:r w:rsidR="00591C1D" w:rsidRPr="00591C1D">
        <w:rPr>
          <w:rFonts w:ascii="Times New Roman" w:eastAsia="Yu Mincho" w:hAnsi="Times New Roman"/>
          <w:sz w:val="20"/>
          <w:szCs w:val="21"/>
        </w:rPr>
        <w:t xml:space="preserve">on performance metrics and </w:t>
      </w:r>
      <w:r w:rsidR="00591C1D">
        <w:rPr>
          <w:rFonts w:ascii="Times New Roman" w:eastAsia="Yu Mincho" w:hAnsi="Times New Roman"/>
          <w:sz w:val="20"/>
          <w:szCs w:val="21"/>
        </w:rPr>
        <w:t>the set of</w:t>
      </w:r>
      <w:r w:rsidR="00591C1D" w:rsidRPr="00591C1D">
        <w:rPr>
          <w:rFonts w:ascii="Times New Roman" w:eastAsia="Yu Mincho" w:hAnsi="Times New Roman"/>
          <w:sz w:val="20"/>
          <w:szCs w:val="21"/>
        </w:rPr>
        <w:t xml:space="preserve"> KPI values</w:t>
      </w:r>
    </w:p>
    <w:p w14:paraId="1DBC2E28" w14:textId="41A4D726" w:rsidR="00591C1D" w:rsidRDefault="005B4506" w:rsidP="005B4506">
      <w:pPr>
        <w:pStyle w:val="aff8"/>
        <w:numPr>
          <w:ilvl w:val="1"/>
          <w:numId w:val="45"/>
        </w:numPr>
        <w:ind w:leftChars="0"/>
        <w:rPr>
          <w:rFonts w:ascii="Times New Roman" w:eastAsia="Yu Mincho" w:hAnsi="Times New Roman"/>
          <w:sz w:val="20"/>
          <w:szCs w:val="21"/>
        </w:rPr>
      </w:pPr>
      <w:r>
        <w:rPr>
          <w:rFonts w:ascii="Times New Roman" w:eastAsia="Yu Mincho" w:hAnsi="Times New Roman"/>
          <w:sz w:val="20"/>
          <w:szCs w:val="21"/>
        </w:rPr>
        <w:t>M</w:t>
      </w:r>
      <w:r w:rsidR="00591C1D" w:rsidRPr="00591C1D">
        <w:rPr>
          <w:rFonts w:ascii="Times New Roman" w:eastAsia="Yu Mincho" w:hAnsi="Times New Roman"/>
          <w:sz w:val="20"/>
          <w:szCs w:val="21"/>
        </w:rPr>
        <w:t>easurements and quantization</w:t>
      </w:r>
    </w:p>
    <w:p w14:paraId="356C04F4" w14:textId="77777777" w:rsidR="00DE0551" w:rsidRPr="00DE0551" w:rsidRDefault="00DE0551" w:rsidP="00DE0551">
      <w:pPr>
        <w:spacing w:after="0"/>
        <w:rPr>
          <w:bCs/>
        </w:rPr>
      </w:pPr>
    </w:p>
    <w:p w14:paraId="33E6565E" w14:textId="77777777" w:rsidR="00701410" w:rsidRDefault="00701410" w:rsidP="00701410">
      <w:pPr>
        <w:pStyle w:val="2"/>
        <w:rPr>
          <w:lang w:eastAsia="ja-JP"/>
        </w:rPr>
      </w:pPr>
      <w:r>
        <w:rPr>
          <w:lang w:eastAsia="ja-JP"/>
        </w:rPr>
        <w:t>2.2</w:t>
      </w:r>
      <w:r>
        <w:rPr>
          <w:lang w:eastAsia="ja-JP"/>
        </w:rPr>
        <w:tab/>
      </w:r>
      <w:r>
        <w:rPr>
          <w:rFonts w:hint="eastAsia"/>
          <w:lang w:eastAsia="ja-JP"/>
        </w:rPr>
        <w:t>RAN2</w:t>
      </w:r>
    </w:p>
    <w:p w14:paraId="268C229A" w14:textId="77777777" w:rsidR="00701410" w:rsidRDefault="00701410" w:rsidP="00701410">
      <w:pPr>
        <w:pStyle w:val="4"/>
        <w:rPr>
          <w:lang w:eastAsia="ja-JP"/>
        </w:rPr>
      </w:pPr>
      <w:r>
        <w:rPr>
          <w:lang w:eastAsia="ja-JP"/>
        </w:rPr>
        <w:t>2.2.1</w:t>
      </w:r>
      <w:r>
        <w:rPr>
          <w:lang w:eastAsia="ja-JP"/>
        </w:rPr>
        <w:tab/>
        <w:t>Agreements</w:t>
      </w:r>
    </w:p>
    <w:p w14:paraId="6918283D" w14:textId="77777777" w:rsidR="00C21339" w:rsidRPr="00A86AB5" w:rsidRDefault="00701410" w:rsidP="00A86AB5">
      <w:pPr>
        <w:pStyle w:val="4"/>
        <w:rPr>
          <w:lang w:eastAsia="ja-JP"/>
        </w:rPr>
      </w:pPr>
      <w:r>
        <w:rPr>
          <w:lang w:eastAsia="ja-JP"/>
        </w:rPr>
        <w:t>2.2.2</w:t>
      </w:r>
      <w:r>
        <w:rPr>
          <w:lang w:eastAsia="ja-JP"/>
        </w:rPr>
        <w:tab/>
        <w:t xml:space="preserve">Remaining Open issues </w:t>
      </w:r>
    </w:p>
    <w:p w14:paraId="5ECC9223" w14:textId="77777777" w:rsidR="00701410" w:rsidRDefault="00701410" w:rsidP="00701410">
      <w:pPr>
        <w:pStyle w:val="2"/>
        <w:rPr>
          <w:lang w:eastAsia="ja-JP"/>
        </w:rPr>
      </w:pPr>
      <w:r>
        <w:rPr>
          <w:lang w:eastAsia="ja-JP"/>
        </w:rPr>
        <w:t>2.3</w:t>
      </w:r>
      <w:r>
        <w:rPr>
          <w:lang w:eastAsia="ja-JP"/>
        </w:rPr>
        <w:tab/>
      </w:r>
      <w:r>
        <w:rPr>
          <w:rFonts w:hint="eastAsia"/>
          <w:lang w:eastAsia="ja-JP"/>
        </w:rPr>
        <w:t>RAN3</w:t>
      </w:r>
    </w:p>
    <w:p w14:paraId="690F2AB8" w14:textId="77777777" w:rsidR="00701410" w:rsidRDefault="00701410" w:rsidP="00701410">
      <w:pPr>
        <w:pStyle w:val="4"/>
        <w:rPr>
          <w:lang w:eastAsia="ja-JP"/>
        </w:rPr>
      </w:pPr>
      <w:r>
        <w:rPr>
          <w:lang w:eastAsia="ja-JP"/>
        </w:rPr>
        <w:t>2.3.1</w:t>
      </w:r>
      <w:r>
        <w:rPr>
          <w:lang w:eastAsia="ja-JP"/>
        </w:rPr>
        <w:tab/>
        <w:t>Agreements</w:t>
      </w:r>
    </w:p>
    <w:p w14:paraId="05E6C52A" w14:textId="46BE4194" w:rsidR="00701410" w:rsidRDefault="00701410" w:rsidP="00701410">
      <w:pPr>
        <w:pStyle w:val="4"/>
        <w:rPr>
          <w:lang w:eastAsia="ja-JP"/>
        </w:rPr>
      </w:pPr>
      <w:r>
        <w:rPr>
          <w:lang w:eastAsia="ja-JP"/>
        </w:rPr>
        <w:t>2.3.2</w:t>
      </w:r>
      <w:r>
        <w:rPr>
          <w:lang w:eastAsia="ja-JP"/>
        </w:rPr>
        <w:tab/>
        <w:t>Remaining Open issues</w:t>
      </w:r>
    </w:p>
    <w:p w14:paraId="16C1D944" w14:textId="77777777" w:rsidR="008A0544" w:rsidRDefault="008A0544" w:rsidP="008A0544">
      <w:pPr>
        <w:rPr>
          <w:lang w:eastAsia="ja-JP"/>
        </w:rPr>
      </w:pPr>
      <w:r>
        <w:rPr>
          <w:lang w:eastAsia="ja-JP"/>
        </w:rPr>
        <w:t>The following open issues need to be addressed:</w:t>
      </w:r>
    </w:p>
    <w:p w14:paraId="6BCB9250" w14:textId="77777777" w:rsidR="008A0544" w:rsidRPr="005B4506" w:rsidRDefault="008A0544" w:rsidP="008A0544">
      <w:pPr>
        <w:pStyle w:val="aff8"/>
        <w:numPr>
          <w:ilvl w:val="0"/>
          <w:numId w:val="6"/>
        </w:numPr>
        <w:ind w:leftChars="0"/>
        <w:rPr>
          <w:rFonts w:ascii="Times New Roman" w:eastAsia="Yu Mincho" w:hAnsi="Times New Roman"/>
          <w:sz w:val="20"/>
          <w:szCs w:val="21"/>
        </w:rPr>
      </w:pPr>
      <w:r w:rsidRPr="005B4506">
        <w:rPr>
          <w:rFonts w:ascii="Times New Roman" w:eastAsia="Yu Mincho" w:hAnsi="Times New Roman"/>
          <w:sz w:val="20"/>
          <w:szCs w:val="21"/>
        </w:rPr>
        <w:t>Study the procedures, signaling between RAN and CN to support ISAC</w:t>
      </w:r>
    </w:p>
    <w:p w14:paraId="7BB8EC10" w14:textId="77777777" w:rsidR="008A0544" w:rsidRPr="00591C1D" w:rsidRDefault="008A0544" w:rsidP="008A0544">
      <w:pPr>
        <w:pStyle w:val="aff8"/>
        <w:numPr>
          <w:ilvl w:val="0"/>
          <w:numId w:val="6"/>
        </w:numPr>
        <w:ind w:leftChars="0"/>
        <w:rPr>
          <w:rFonts w:ascii="Times New Roman" w:eastAsia="Yu Mincho" w:hAnsi="Times New Roman"/>
          <w:sz w:val="20"/>
          <w:szCs w:val="21"/>
        </w:rPr>
      </w:pPr>
      <w:r w:rsidRPr="005B4506">
        <w:rPr>
          <w:rFonts w:ascii="Times New Roman" w:eastAsia="Yu Mincho" w:hAnsi="Times New Roman"/>
          <w:sz w:val="20"/>
          <w:szCs w:val="21"/>
        </w:rPr>
        <w:t>Study network architecture for gNB-based mono-static sensing for UAV sensing target use cases</w:t>
      </w:r>
    </w:p>
    <w:p w14:paraId="46517F92" w14:textId="77777777" w:rsidR="002A3A12" w:rsidRPr="002A3A12" w:rsidRDefault="002A3A12" w:rsidP="002A3A12">
      <w:pPr>
        <w:pStyle w:val="aff8"/>
        <w:numPr>
          <w:ilvl w:val="1"/>
          <w:numId w:val="47"/>
        </w:numPr>
        <w:ind w:leftChars="0"/>
        <w:rPr>
          <w:rFonts w:ascii="Times New Roman" w:eastAsia="Yu Mincho" w:hAnsi="Times New Roman"/>
          <w:sz w:val="20"/>
          <w:szCs w:val="21"/>
        </w:rPr>
      </w:pPr>
      <w:r w:rsidRPr="002A3A12">
        <w:rPr>
          <w:rFonts w:ascii="Times New Roman" w:eastAsia="Yu Mincho" w:hAnsi="Times New Roman"/>
          <w:sz w:val="20"/>
          <w:szCs w:val="21"/>
        </w:rPr>
        <w:t>Applicability to gNB bistatic sensing may be considered as part of this network architecture without additional architecture impacts.</w:t>
      </w:r>
    </w:p>
    <w:p w14:paraId="3F97F10F" w14:textId="77777777" w:rsidR="002A3A12" w:rsidRPr="002A3A12" w:rsidRDefault="002A3A12" w:rsidP="002A3A12">
      <w:pPr>
        <w:pStyle w:val="aff8"/>
        <w:numPr>
          <w:ilvl w:val="1"/>
          <w:numId w:val="47"/>
        </w:numPr>
        <w:ind w:leftChars="0"/>
        <w:rPr>
          <w:rFonts w:ascii="Times New Roman" w:eastAsia="Yu Mincho" w:hAnsi="Times New Roman"/>
          <w:sz w:val="20"/>
          <w:szCs w:val="21"/>
        </w:rPr>
      </w:pPr>
      <w:r w:rsidRPr="002A3A12">
        <w:rPr>
          <w:rFonts w:ascii="Times New Roman" w:eastAsia="Yu Mincho" w:hAnsi="Times New Roman"/>
          <w:sz w:val="20"/>
          <w:szCs w:val="21"/>
        </w:rPr>
        <w:t>No inter-gNB coordination will be studied.</w:t>
      </w:r>
    </w:p>
    <w:p w14:paraId="4307B14E" w14:textId="77777777" w:rsidR="002A3A12" w:rsidRPr="002A3A12" w:rsidRDefault="002A3A12" w:rsidP="002A3A12">
      <w:pPr>
        <w:pStyle w:val="aff8"/>
        <w:numPr>
          <w:ilvl w:val="1"/>
          <w:numId w:val="47"/>
        </w:numPr>
        <w:ind w:leftChars="0"/>
        <w:rPr>
          <w:rFonts w:ascii="Times New Roman" w:eastAsia="Yu Mincho" w:hAnsi="Times New Roman"/>
          <w:sz w:val="20"/>
          <w:szCs w:val="21"/>
        </w:rPr>
      </w:pPr>
      <w:r w:rsidRPr="002A3A12">
        <w:rPr>
          <w:rFonts w:ascii="Times New Roman" w:eastAsia="Yu Mincho" w:hAnsi="Times New Roman"/>
          <w:sz w:val="20"/>
          <w:szCs w:val="21"/>
        </w:rPr>
        <w:t>Coordination with SA2 as necessary.</w:t>
      </w:r>
    </w:p>
    <w:p w14:paraId="0BE693E6" w14:textId="77777777" w:rsidR="008A0544" w:rsidRPr="002A3A12" w:rsidRDefault="008A0544" w:rsidP="008A0544">
      <w:pPr>
        <w:rPr>
          <w:rFonts w:eastAsia="Yu Mincho"/>
          <w:lang w:val="en-US" w:eastAsia="ja-JP"/>
        </w:rPr>
      </w:pPr>
    </w:p>
    <w:p w14:paraId="01269A74" w14:textId="77777777" w:rsidR="00701410" w:rsidRDefault="00701410" w:rsidP="00701410">
      <w:pPr>
        <w:pStyle w:val="2"/>
        <w:rPr>
          <w:lang w:eastAsia="ja-JP"/>
        </w:rPr>
      </w:pPr>
      <w:r>
        <w:rPr>
          <w:lang w:eastAsia="ja-JP"/>
        </w:rPr>
        <w:t>2.4</w:t>
      </w:r>
      <w:r>
        <w:rPr>
          <w:lang w:eastAsia="ja-JP"/>
        </w:rPr>
        <w:tab/>
      </w:r>
      <w:r>
        <w:rPr>
          <w:rFonts w:hint="eastAsia"/>
          <w:lang w:eastAsia="ja-JP"/>
        </w:rPr>
        <w:t>RAN4</w:t>
      </w:r>
    </w:p>
    <w:p w14:paraId="40FFFE7A" w14:textId="77777777" w:rsidR="00701410" w:rsidRDefault="00701410" w:rsidP="00701410">
      <w:pPr>
        <w:pStyle w:val="4"/>
        <w:rPr>
          <w:lang w:eastAsia="ja-JP"/>
        </w:rPr>
      </w:pPr>
      <w:r>
        <w:rPr>
          <w:lang w:eastAsia="ja-JP"/>
        </w:rPr>
        <w:t>2.4.1</w:t>
      </w:r>
      <w:r>
        <w:rPr>
          <w:lang w:eastAsia="ja-JP"/>
        </w:rPr>
        <w:tab/>
        <w:t>Agreements</w:t>
      </w:r>
    </w:p>
    <w:p w14:paraId="37D259DA" w14:textId="77777777" w:rsidR="00701410" w:rsidRPr="003A4B47" w:rsidRDefault="00701410" w:rsidP="00701410">
      <w:pPr>
        <w:pStyle w:val="4"/>
        <w:rPr>
          <w:rFonts w:cs="Arial"/>
          <w:lang w:eastAsia="ja-JP"/>
        </w:rPr>
      </w:pPr>
      <w:r>
        <w:rPr>
          <w:lang w:eastAsia="ja-JP"/>
        </w:rPr>
        <w:t>2.4.2</w:t>
      </w:r>
      <w:r>
        <w:rPr>
          <w:lang w:eastAsia="ja-JP"/>
        </w:rPr>
        <w:tab/>
        <w:t>Remaining Open issues</w:t>
      </w:r>
    </w:p>
    <w:p w14:paraId="1BCDC2BC" w14:textId="77777777" w:rsidR="00815869" w:rsidRDefault="00815869" w:rsidP="00815869">
      <w:pPr>
        <w:pStyle w:val="2"/>
        <w:rPr>
          <w:lang w:eastAsia="ja-JP"/>
        </w:rPr>
      </w:pPr>
      <w:r>
        <w:rPr>
          <w:lang w:eastAsia="ja-JP"/>
        </w:rPr>
        <w:t>2.5</w:t>
      </w:r>
      <w:r>
        <w:rPr>
          <w:lang w:eastAsia="ja-JP"/>
        </w:rPr>
        <w:tab/>
      </w:r>
      <w:r>
        <w:rPr>
          <w:rFonts w:hint="eastAsia"/>
          <w:lang w:eastAsia="ja-JP"/>
        </w:rPr>
        <w:t>RAN</w:t>
      </w:r>
      <w:r>
        <w:rPr>
          <w:lang w:eastAsia="ja-JP"/>
        </w:rPr>
        <w:t>5</w:t>
      </w:r>
    </w:p>
    <w:p w14:paraId="3FB46529" w14:textId="77777777" w:rsidR="00815869" w:rsidRDefault="00815869" w:rsidP="00815869">
      <w:pPr>
        <w:pStyle w:val="4"/>
        <w:rPr>
          <w:lang w:eastAsia="ja-JP"/>
        </w:rPr>
      </w:pPr>
      <w:r>
        <w:rPr>
          <w:lang w:eastAsia="ja-JP"/>
        </w:rPr>
        <w:t>2.5.1</w:t>
      </w:r>
      <w:r>
        <w:rPr>
          <w:lang w:eastAsia="ja-JP"/>
        </w:rPr>
        <w:tab/>
        <w:t>Agreements</w:t>
      </w:r>
    </w:p>
    <w:p w14:paraId="0699BEF3" w14:textId="77777777" w:rsidR="00815869" w:rsidRDefault="00815869" w:rsidP="00815869">
      <w:pPr>
        <w:pStyle w:val="4"/>
        <w:rPr>
          <w:lang w:eastAsia="ja-JP"/>
        </w:rPr>
      </w:pPr>
      <w:r>
        <w:rPr>
          <w:lang w:eastAsia="ja-JP"/>
        </w:rPr>
        <w:t>2.5.2</w:t>
      </w:r>
      <w:r>
        <w:rPr>
          <w:lang w:eastAsia="ja-JP"/>
        </w:rPr>
        <w:tab/>
        <w:t>Remaining Open issues</w:t>
      </w:r>
    </w:p>
    <w:p w14:paraId="533F16B7" w14:textId="77777777" w:rsidR="00815869" w:rsidRPr="00815869" w:rsidRDefault="00815869" w:rsidP="00E5792E">
      <w:pPr>
        <w:pStyle w:val="4"/>
        <w:rPr>
          <w:lang w:eastAsia="ja-JP"/>
        </w:rPr>
      </w:pPr>
      <w:r>
        <w:rPr>
          <w:lang w:eastAsia="ja-JP"/>
        </w:rPr>
        <w:t>2.5.3</w:t>
      </w:r>
      <w:r>
        <w:rPr>
          <w:lang w:eastAsia="ja-JP"/>
        </w:rPr>
        <w:tab/>
        <w:t>Remaining Open issues with cross-WG dependencies</w:t>
      </w:r>
    </w:p>
    <w:p w14:paraId="36574B4A" w14:textId="77777777" w:rsidR="00721CF6" w:rsidRDefault="00721CF6" w:rsidP="00721CF6">
      <w:pPr>
        <w:pStyle w:val="2"/>
        <w:rPr>
          <w:lang w:eastAsia="ja-JP"/>
        </w:rPr>
      </w:pPr>
      <w:r>
        <w:rPr>
          <w:lang w:eastAsia="ja-JP"/>
        </w:rPr>
        <w:t>2.6</w:t>
      </w:r>
      <w:r>
        <w:rPr>
          <w:lang w:eastAsia="ja-JP"/>
        </w:rPr>
        <w:tab/>
      </w:r>
      <w:r>
        <w:rPr>
          <w:rFonts w:hint="eastAsia"/>
          <w:lang w:eastAsia="ja-JP"/>
        </w:rPr>
        <w:t>RAN6</w:t>
      </w:r>
    </w:p>
    <w:p w14:paraId="4DF0236F" w14:textId="77777777" w:rsidR="00721CF6" w:rsidRDefault="00721CF6" w:rsidP="00721CF6">
      <w:pPr>
        <w:pStyle w:val="4"/>
        <w:rPr>
          <w:lang w:eastAsia="ja-JP"/>
        </w:rPr>
      </w:pPr>
      <w:r>
        <w:rPr>
          <w:lang w:eastAsia="ja-JP"/>
        </w:rPr>
        <w:t>2.6.1</w:t>
      </w:r>
      <w:r>
        <w:rPr>
          <w:lang w:eastAsia="ja-JP"/>
        </w:rPr>
        <w:tab/>
        <w:t>Agreements</w:t>
      </w:r>
    </w:p>
    <w:p w14:paraId="108C3317" w14:textId="77777777" w:rsidR="00721CF6" w:rsidRPr="003A4B47" w:rsidRDefault="00721CF6" w:rsidP="00721CF6">
      <w:pPr>
        <w:pStyle w:val="4"/>
        <w:rPr>
          <w:rFonts w:cs="Arial"/>
          <w:lang w:eastAsia="ja-JP"/>
        </w:rPr>
      </w:pPr>
      <w:r>
        <w:rPr>
          <w:lang w:eastAsia="ja-JP"/>
        </w:rPr>
        <w:t>2.6.2</w:t>
      </w:r>
      <w:r>
        <w:rPr>
          <w:lang w:eastAsia="ja-JP"/>
        </w:rPr>
        <w:tab/>
        <w:t>Remaining Open issues</w:t>
      </w:r>
    </w:p>
    <w:p w14:paraId="65BE50F5" w14:textId="77777777" w:rsidR="00701410" w:rsidRPr="00701410" w:rsidRDefault="00701410" w:rsidP="00701410">
      <w:pPr>
        <w:pStyle w:val="2"/>
      </w:pPr>
      <w:r>
        <w:t>3.</w:t>
      </w:r>
      <w:r>
        <w:tab/>
        <w:t xml:space="preserve">Detailed progress in SA/CT WGs since last TSG meeting </w:t>
      </w:r>
      <w:r w:rsidRPr="005A6C96">
        <w:t>(for all involved WGs)</w:t>
      </w:r>
    </w:p>
    <w:p w14:paraId="5134BB38" w14:textId="77777777" w:rsidR="00A86AB5" w:rsidRPr="00721CF6" w:rsidRDefault="00A86AB5" w:rsidP="00207DC4">
      <w:pPr>
        <w:rPr>
          <w:rFonts w:ascii="Arial" w:hAnsi="Arial" w:cs="Arial"/>
          <w:iCs/>
          <w:color w:val="FF0000"/>
        </w:rPr>
      </w:pPr>
      <w:r w:rsidRPr="00721CF6">
        <w:rPr>
          <w:rFonts w:ascii="Arial" w:hAnsi="Arial" w:cs="Arial"/>
          <w:iCs/>
          <w:color w:val="FF0000"/>
        </w:rPr>
        <w:t>NOTE: This section only needs to be filled in for WI/SIs where there is a corresponding relevant WI/SI in SA/CT.</w:t>
      </w:r>
      <w:r w:rsidR="00C1751E">
        <w:rPr>
          <w:rFonts w:ascii="Arial" w:hAnsi="Arial" w:cs="Arial"/>
          <w:iCs/>
          <w:color w:val="FF0000"/>
        </w:rPr>
        <w:t xml:space="preserve"> </w:t>
      </w:r>
    </w:p>
    <w:p w14:paraId="6EFF229E" w14:textId="77777777" w:rsidR="00701410" w:rsidRDefault="00701410" w:rsidP="00701410">
      <w:pPr>
        <w:pStyle w:val="2"/>
        <w:rPr>
          <w:lang w:eastAsia="ja-JP"/>
        </w:rPr>
      </w:pPr>
      <w:r>
        <w:rPr>
          <w:lang w:eastAsia="ja-JP"/>
        </w:rPr>
        <w:lastRenderedPageBreak/>
        <w:t>3.1</w:t>
      </w:r>
      <w:r>
        <w:rPr>
          <w:lang w:eastAsia="ja-JP"/>
        </w:rPr>
        <w:tab/>
        <w:t>SAx/CTs</w:t>
      </w:r>
    </w:p>
    <w:p w14:paraId="4CDFE7FB" w14:textId="77777777" w:rsidR="00701410" w:rsidRDefault="00815869" w:rsidP="00701410">
      <w:pPr>
        <w:pStyle w:val="4"/>
        <w:rPr>
          <w:lang w:eastAsia="ja-JP"/>
        </w:rPr>
      </w:pPr>
      <w:r>
        <w:rPr>
          <w:lang w:eastAsia="ja-JP"/>
        </w:rPr>
        <w:t>3</w:t>
      </w:r>
      <w:r w:rsidR="00701410">
        <w:rPr>
          <w:lang w:eastAsia="ja-JP"/>
        </w:rPr>
        <w:t>.1.1</w:t>
      </w:r>
      <w:r w:rsidR="00701410">
        <w:rPr>
          <w:lang w:eastAsia="ja-JP"/>
        </w:rPr>
        <w:tab/>
        <w:t>Agreements with cross-TSG impacts</w:t>
      </w:r>
    </w:p>
    <w:p w14:paraId="44D36745" w14:textId="77777777" w:rsidR="00701410" w:rsidRDefault="00815869" w:rsidP="00701410">
      <w:pPr>
        <w:pStyle w:val="4"/>
        <w:rPr>
          <w:lang w:eastAsia="ja-JP"/>
        </w:rPr>
      </w:pPr>
      <w:r>
        <w:rPr>
          <w:lang w:eastAsia="ja-JP"/>
        </w:rPr>
        <w:t>3</w:t>
      </w:r>
      <w:r w:rsidR="00701410">
        <w:rPr>
          <w:lang w:eastAsia="ja-JP"/>
        </w:rPr>
        <w:t>.1.2</w:t>
      </w:r>
      <w:r w:rsidR="00701410">
        <w:rPr>
          <w:lang w:eastAsia="ja-JP"/>
        </w:rPr>
        <w:tab/>
        <w:t>Remaining Open issues with cross-TSG impacts</w:t>
      </w:r>
    </w:p>
    <w:p w14:paraId="7D2D88CC" w14:textId="77777777" w:rsidR="00721CF6" w:rsidRPr="00721CF6" w:rsidRDefault="00721CF6" w:rsidP="00721CF6">
      <w:pPr>
        <w:ind w:firstLine="567"/>
        <w:rPr>
          <w:rFonts w:ascii="Arial" w:hAnsi="Arial" w:cs="Arial"/>
          <w:iCs/>
          <w:color w:val="FF0000"/>
        </w:rPr>
      </w:pPr>
      <w:r>
        <w:rPr>
          <w:rFonts w:ascii="Arial" w:hAnsi="Arial" w:cs="Arial"/>
          <w:iCs/>
          <w:color w:val="FF0000"/>
        </w:rPr>
        <w:t>NOTE</w:t>
      </w:r>
      <w:r w:rsidRPr="00721CF6">
        <w:rPr>
          <w:rFonts w:ascii="Arial" w:hAnsi="Arial" w:cs="Arial"/>
          <w:iCs/>
          <w:color w:val="FF0000"/>
        </w:rPr>
        <w:t>: This section should also flag any critical dependencies that need TSG attention</w:t>
      </w:r>
      <w:r w:rsidR="00C1751E">
        <w:rPr>
          <w:rFonts w:ascii="Arial" w:hAnsi="Arial" w:cs="Arial"/>
          <w:iCs/>
          <w:color w:val="FF0000"/>
        </w:rPr>
        <w:t xml:space="preserve">. </w:t>
      </w:r>
      <w:r w:rsidR="00C1751E">
        <w:rPr>
          <w:rFonts w:ascii="Arial" w:hAnsi="Arial" w:cs="Arial"/>
          <w:iCs/>
          <w:color w:val="FF0000"/>
        </w:rPr>
        <w:br/>
      </w:r>
      <w:r w:rsidR="00C1751E">
        <w:rPr>
          <w:rFonts w:ascii="Arial" w:hAnsi="Arial" w:cs="Arial"/>
          <w:iCs/>
          <w:color w:val="FF0000"/>
        </w:rPr>
        <w:tab/>
      </w:r>
    </w:p>
    <w:p w14:paraId="56E5E5EE" w14:textId="77777777" w:rsidR="005A6C96" w:rsidRDefault="00815869" w:rsidP="005A6C96">
      <w:pPr>
        <w:pStyle w:val="2"/>
      </w:pPr>
      <w:r>
        <w:t>4</w:t>
      </w:r>
      <w:r w:rsidR="005A6C96">
        <w:t>.</w:t>
      </w:r>
      <w:r w:rsidR="005A6C96">
        <w:tab/>
        <w:t>References</w:t>
      </w:r>
    </w:p>
    <w:p w14:paraId="4CB2C3FC" w14:textId="77777777" w:rsidR="004F218A" w:rsidRPr="00721CF6" w:rsidRDefault="004F218A" w:rsidP="004F218A">
      <w:pPr>
        <w:pStyle w:val="NO"/>
        <w:rPr>
          <w:rFonts w:ascii="Arial" w:hAnsi="Arial" w:cs="Arial"/>
          <w:iCs/>
          <w:color w:val="FF0000"/>
        </w:rPr>
      </w:pPr>
      <w:r w:rsidRPr="00721CF6">
        <w:rPr>
          <w:rFonts w:ascii="Arial" w:hAnsi="Arial" w:cs="Arial"/>
          <w:iCs/>
          <w:color w:val="FF0000"/>
        </w:rPr>
        <w:t>NOTE:</w:t>
      </w:r>
      <w:r w:rsidRPr="00721CF6">
        <w:rPr>
          <w:rFonts w:ascii="Arial" w:hAnsi="Arial" w:cs="Arial"/>
          <w:iCs/>
          <w:color w:val="FF0000"/>
        </w:rPr>
        <w:tab/>
        <w:t xml:space="preserve">This can be </w:t>
      </w:r>
      <w:proofErr w:type="gramStart"/>
      <w:r w:rsidRPr="00721CF6">
        <w:rPr>
          <w:rFonts w:ascii="Arial" w:hAnsi="Arial" w:cs="Arial"/>
          <w:iCs/>
          <w:color w:val="FF0000"/>
        </w:rPr>
        <w:t>e.g.</w:t>
      </w:r>
      <w:proofErr w:type="gramEnd"/>
      <w:r w:rsidRPr="00721CF6">
        <w:rPr>
          <w:rFonts w:ascii="Arial" w:hAnsi="Arial" w:cs="Arial"/>
          <w:iCs/>
          <w:color w:val="FF0000"/>
        </w:rPr>
        <w:t xml:space="preserve"> a list of all related Tdocs in the affected WGs since last TSG, references to LSs, produced TRs/TSs, the work/study item description or status reports of previous TSGs.</w:t>
      </w:r>
    </w:p>
    <w:p w14:paraId="3A0E9C7D" w14:textId="41703834" w:rsidR="000A4CAC" w:rsidRDefault="00220782" w:rsidP="00B731C7">
      <w:pPr>
        <w:overflowPunct/>
        <w:autoSpaceDE/>
        <w:autoSpaceDN/>
        <w:snapToGrid w:val="0"/>
        <w:spacing w:after="0"/>
        <w:textAlignment w:val="auto"/>
        <w:rPr>
          <w:rFonts w:ascii="Arial" w:eastAsia="Yu Mincho" w:hAnsi="Arial" w:cs="Arial"/>
          <w:lang w:eastAsia="ja-JP"/>
        </w:rPr>
      </w:pPr>
      <w:r>
        <w:rPr>
          <w:rFonts w:ascii="Arial" w:eastAsiaTheme="minorEastAsia" w:hAnsi="Arial" w:cs="Arial" w:hint="eastAsia"/>
          <w:b/>
          <w:bCs/>
          <w:lang w:eastAsia="zh-CN"/>
        </w:rPr>
        <w:t>R</w:t>
      </w:r>
      <w:r>
        <w:rPr>
          <w:rFonts w:ascii="Arial" w:eastAsiaTheme="minorEastAsia" w:hAnsi="Arial" w:cs="Arial"/>
          <w:b/>
          <w:bCs/>
          <w:lang w:eastAsia="zh-CN"/>
        </w:rPr>
        <w:t>AN1 #1</w:t>
      </w:r>
      <w:r w:rsidR="00B731C7">
        <w:rPr>
          <w:rFonts w:ascii="Arial" w:eastAsiaTheme="minorEastAsia" w:hAnsi="Arial" w:cs="Arial"/>
          <w:b/>
          <w:bCs/>
          <w:lang w:eastAsia="zh-CN"/>
        </w:rPr>
        <w:t>2</w:t>
      </w:r>
      <w:r w:rsidR="001F4AB6">
        <w:rPr>
          <w:rFonts w:ascii="Arial" w:eastAsiaTheme="minorEastAsia" w:hAnsi="Arial" w:cs="Arial"/>
          <w:b/>
          <w:bCs/>
          <w:lang w:eastAsia="zh-CN"/>
        </w:rPr>
        <w:t>2</w:t>
      </w:r>
    </w:p>
    <w:p w14:paraId="21D5A263" w14:textId="053A8356" w:rsidR="001F4AB6" w:rsidRPr="001F4AB6" w:rsidRDefault="001F4AB6" w:rsidP="001F4AB6">
      <w:pPr>
        <w:overflowPunct/>
        <w:autoSpaceDE/>
        <w:autoSpaceDN/>
        <w:snapToGrid w:val="0"/>
        <w:spacing w:after="0"/>
        <w:textAlignment w:val="auto"/>
        <w:rPr>
          <w:rFonts w:ascii="Arial" w:eastAsia="Yu Mincho" w:hAnsi="Arial" w:cs="Arial"/>
          <w:lang w:eastAsia="ja-JP"/>
        </w:rPr>
      </w:pPr>
      <w:bookmarkStart w:id="3" w:name="_Hlk164683849"/>
      <w:r w:rsidRPr="001F4AB6">
        <w:rPr>
          <w:rFonts w:ascii="Arial" w:eastAsia="Yu Mincho" w:hAnsi="Arial" w:cs="Arial"/>
          <w:lang w:eastAsia="ja-JP"/>
        </w:rPr>
        <w:t xml:space="preserve">RP-242348, Revised SID: </w:t>
      </w:r>
      <w:bookmarkStart w:id="4" w:name="_Hlk153293204"/>
      <w:r w:rsidRPr="001F4AB6">
        <w:rPr>
          <w:rFonts w:ascii="Arial" w:eastAsia="Yu Mincho" w:hAnsi="Arial" w:cs="Arial"/>
          <w:lang w:eastAsia="ja-JP"/>
        </w:rPr>
        <w:t xml:space="preserve">Study on channel modelling for Integrated Sensing </w:t>
      </w:r>
      <w:proofErr w:type="gramStart"/>
      <w:r w:rsidRPr="001F4AB6">
        <w:rPr>
          <w:rFonts w:ascii="Arial" w:eastAsia="Yu Mincho" w:hAnsi="Arial" w:cs="Arial"/>
          <w:lang w:eastAsia="ja-JP"/>
        </w:rPr>
        <w:t>And</w:t>
      </w:r>
      <w:proofErr w:type="gramEnd"/>
      <w:r w:rsidRPr="001F4AB6">
        <w:rPr>
          <w:rFonts w:ascii="Arial" w:eastAsia="Yu Mincho" w:hAnsi="Arial" w:cs="Arial"/>
          <w:lang w:eastAsia="ja-JP"/>
        </w:rPr>
        <w:t xml:space="preserve"> Communication (ISAC) for NR</w:t>
      </w:r>
      <w:bookmarkEnd w:id="4"/>
      <w:r w:rsidRPr="001F4AB6">
        <w:rPr>
          <w:rFonts w:ascii="Arial" w:eastAsia="Yu Mincho" w:hAnsi="Arial" w:cs="Arial"/>
          <w:lang w:eastAsia="ja-JP"/>
        </w:rPr>
        <w:t>, Xiaomi, AT&amp;T</w:t>
      </w:r>
      <w:bookmarkEnd w:id="3"/>
    </w:p>
    <w:p w14:paraId="1BC36A09" w14:textId="30CD408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TR 38.901, Study on channel model for frequencies from 0.5 to 100 GHz, V19.0.0 (2025-06)</w:t>
      </w:r>
    </w:p>
    <w:p w14:paraId="32C7AC58"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R1-2505777</w:t>
      </w:r>
      <w:r w:rsidRPr="001F4AB6">
        <w:rPr>
          <w:rFonts w:ascii="Arial" w:eastAsia="Yu Mincho" w:hAnsi="Arial" w:cs="Arial"/>
          <w:lang w:eastAsia="ja-JP"/>
        </w:rPr>
        <w:tab/>
        <w:t xml:space="preserve">Work plan for study on Integrated Sensing </w:t>
      </w:r>
      <w:proofErr w:type="gramStart"/>
      <w:r w:rsidRPr="001F4AB6">
        <w:rPr>
          <w:rFonts w:ascii="Arial" w:eastAsia="Yu Mincho" w:hAnsi="Arial" w:cs="Arial"/>
          <w:lang w:eastAsia="ja-JP"/>
        </w:rPr>
        <w:t>And</w:t>
      </w:r>
      <w:proofErr w:type="gramEnd"/>
      <w:r w:rsidRPr="001F4AB6">
        <w:rPr>
          <w:rFonts w:ascii="Arial" w:eastAsia="Yu Mincho" w:hAnsi="Arial" w:cs="Arial"/>
          <w:lang w:eastAsia="ja-JP"/>
        </w:rPr>
        <w:t xml:space="preserve"> Communication (ISAC) for NR</w:t>
      </w:r>
      <w:r w:rsidRPr="001F4AB6">
        <w:rPr>
          <w:rFonts w:ascii="Arial" w:eastAsia="Yu Mincho" w:hAnsi="Arial" w:cs="Arial"/>
          <w:lang w:eastAsia="ja-JP"/>
        </w:rPr>
        <w:tab/>
        <w:t>Xiaomi, China Telecom</w:t>
      </w:r>
    </w:p>
    <w:p w14:paraId="312B73FA"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R1-2505778</w:t>
      </w:r>
      <w:r w:rsidRPr="001F4AB6">
        <w:rPr>
          <w:rFonts w:ascii="Arial" w:eastAsia="Yu Mincho" w:hAnsi="Arial" w:cs="Arial"/>
          <w:lang w:eastAsia="ja-JP"/>
        </w:rPr>
        <w:tab/>
        <w:t xml:space="preserve">TR skeleton for study on Integrated Sensing </w:t>
      </w:r>
      <w:proofErr w:type="gramStart"/>
      <w:r w:rsidRPr="001F4AB6">
        <w:rPr>
          <w:rFonts w:ascii="Arial" w:eastAsia="Yu Mincho" w:hAnsi="Arial" w:cs="Arial"/>
          <w:lang w:eastAsia="ja-JP"/>
        </w:rPr>
        <w:t>And</w:t>
      </w:r>
      <w:proofErr w:type="gramEnd"/>
      <w:r w:rsidRPr="001F4AB6">
        <w:rPr>
          <w:rFonts w:ascii="Arial" w:eastAsia="Yu Mincho" w:hAnsi="Arial" w:cs="Arial"/>
          <w:lang w:eastAsia="ja-JP"/>
        </w:rPr>
        <w:t xml:space="preserve"> Communication (ISAC) for NR</w:t>
      </w:r>
      <w:r w:rsidRPr="001F4AB6">
        <w:rPr>
          <w:rFonts w:ascii="Arial" w:eastAsia="Yu Mincho" w:hAnsi="Arial" w:cs="Arial"/>
          <w:lang w:eastAsia="ja-JP"/>
        </w:rPr>
        <w:tab/>
        <w:t>Xiaomi, China Telecom</w:t>
      </w:r>
    </w:p>
    <w:p w14:paraId="6B0D06A6"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R1-2505168</w:t>
      </w:r>
      <w:r w:rsidRPr="001F4AB6">
        <w:rPr>
          <w:rFonts w:ascii="Arial" w:eastAsia="Yu Mincho" w:hAnsi="Arial" w:cs="Arial"/>
          <w:lang w:eastAsia="ja-JP"/>
        </w:rPr>
        <w:tab/>
        <w:t>Discussion on evaluation assumptions and performance evaluation for ISAC</w:t>
      </w:r>
      <w:r w:rsidRPr="001F4AB6">
        <w:rPr>
          <w:rFonts w:ascii="Arial" w:eastAsia="Yu Mincho" w:hAnsi="Arial" w:cs="Arial"/>
          <w:lang w:eastAsia="ja-JP"/>
        </w:rPr>
        <w:tab/>
        <w:t>Spreadtrum, UNISOC</w:t>
      </w:r>
    </w:p>
    <w:p w14:paraId="6DC4FD6C"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R1-2505214</w:t>
      </w:r>
      <w:r w:rsidRPr="001F4AB6">
        <w:rPr>
          <w:rFonts w:ascii="Arial" w:eastAsia="Yu Mincho" w:hAnsi="Arial" w:cs="Arial"/>
          <w:lang w:eastAsia="ja-JP"/>
        </w:rPr>
        <w:tab/>
        <w:t>Performance metrics, methodologies, and initial evaluation results for ISAC</w:t>
      </w:r>
      <w:r w:rsidRPr="001F4AB6">
        <w:rPr>
          <w:rFonts w:ascii="Arial" w:eastAsia="Yu Mincho" w:hAnsi="Arial" w:cs="Arial"/>
          <w:lang w:eastAsia="ja-JP"/>
        </w:rPr>
        <w:tab/>
        <w:t>Huawei, HiSilicon</w:t>
      </w:r>
    </w:p>
    <w:p w14:paraId="393B0076"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R1-2505306</w:t>
      </w:r>
      <w:r w:rsidRPr="001F4AB6">
        <w:rPr>
          <w:rFonts w:ascii="Arial" w:eastAsia="Yu Mincho" w:hAnsi="Arial" w:cs="Arial"/>
          <w:lang w:eastAsia="ja-JP"/>
        </w:rPr>
        <w:tab/>
        <w:t>Evaluation assumptions and metrics for R20 ISAC for NR</w:t>
      </w:r>
      <w:r w:rsidRPr="001F4AB6">
        <w:rPr>
          <w:rFonts w:ascii="Arial" w:eastAsia="Yu Mincho" w:hAnsi="Arial" w:cs="Arial"/>
          <w:lang w:eastAsia="ja-JP"/>
        </w:rPr>
        <w:tab/>
        <w:t>CATT, CICTCI</w:t>
      </w:r>
    </w:p>
    <w:p w14:paraId="278D7BD2"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R1-2505412</w:t>
      </w:r>
      <w:r w:rsidRPr="001F4AB6">
        <w:rPr>
          <w:rFonts w:ascii="Arial" w:eastAsia="Yu Mincho" w:hAnsi="Arial" w:cs="Arial"/>
          <w:lang w:eastAsia="ja-JP"/>
        </w:rPr>
        <w:tab/>
        <w:t>Views on 5G-A ISAC Study</w:t>
      </w:r>
      <w:r w:rsidRPr="001F4AB6">
        <w:rPr>
          <w:rFonts w:ascii="Arial" w:eastAsia="Yu Mincho" w:hAnsi="Arial" w:cs="Arial"/>
          <w:lang w:eastAsia="ja-JP"/>
        </w:rPr>
        <w:tab/>
        <w:t>vivo</w:t>
      </w:r>
    </w:p>
    <w:p w14:paraId="79D3EFAB"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R1-2505459</w:t>
      </w:r>
      <w:r w:rsidRPr="001F4AB6">
        <w:rPr>
          <w:rFonts w:ascii="Arial" w:eastAsia="Yu Mincho" w:hAnsi="Arial" w:cs="Arial"/>
          <w:lang w:eastAsia="ja-JP"/>
        </w:rPr>
        <w:tab/>
        <w:t>Discussion on performance evaluations for ISAC</w:t>
      </w:r>
      <w:r w:rsidRPr="001F4AB6">
        <w:rPr>
          <w:rFonts w:ascii="Arial" w:eastAsia="Yu Mincho" w:hAnsi="Arial" w:cs="Arial"/>
          <w:lang w:eastAsia="ja-JP"/>
        </w:rPr>
        <w:tab/>
        <w:t>Xiaomi</w:t>
      </w:r>
    </w:p>
    <w:p w14:paraId="529E5ECB"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R1-2505469</w:t>
      </w:r>
      <w:r w:rsidRPr="001F4AB6">
        <w:rPr>
          <w:rFonts w:ascii="Arial" w:eastAsia="Yu Mincho" w:hAnsi="Arial" w:cs="Arial"/>
          <w:lang w:eastAsia="ja-JP"/>
        </w:rPr>
        <w:tab/>
        <w:t>Evaluation assumptions and performance evaluation for ISAC</w:t>
      </w:r>
      <w:r w:rsidRPr="001F4AB6">
        <w:rPr>
          <w:rFonts w:ascii="Arial" w:eastAsia="Yu Mincho" w:hAnsi="Arial" w:cs="Arial"/>
          <w:lang w:eastAsia="ja-JP"/>
        </w:rPr>
        <w:tab/>
        <w:t>EURECOM</w:t>
      </w:r>
    </w:p>
    <w:p w14:paraId="20A76C56"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R1-2505515</w:t>
      </w:r>
      <w:r w:rsidRPr="001F4AB6">
        <w:rPr>
          <w:rFonts w:ascii="Arial" w:eastAsia="Yu Mincho" w:hAnsi="Arial" w:cs="Arial"/>
          <w:lang w:eastAsia="ja-JP"/>
        </w:rPr>
        <w:tab/>
        <w:t>Discussion on ISAC evaluation assumptions and performance evaluation</w:t>
      </w:r>
      <w:r w:rsidRPr="001F4AB6">
        <w:rPr>
          <w:rFonts w:ascii="Arial" w:eastAsia="Yu Mincho" w:hAnsi="Arial" w:cs="Arial"/>
          <w:lang w:eastAsia="ja-JP"/>
        </w:rPr>
        <w:tab/>
        <w:t>China Telecom</w:t>
      </w:r>
    </w:p>
    <w:p w14:paraId="51F3E9DF"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R1-2505580</w:t>
      </w:r>
      <w:r w:rsidRPr="001F4AB6">
        <w:rPr>
          <w:rFonts w:ascii="Arial" w:eastAsia="Yu Mincho" w:hAnsi="Arial" w:cs="Arial"/>
          <w:lang w:eastAsia="ja-JP"/>
        </w:rPr>
        <w:tab/>
        <w:t>Discussion on ISAC evaluation assumptions and performance evaluation</w:t>
      </w:r>
      <w:r w:rsidRPr="001F4AB6">
        <w:rPr>
          <w:rFonts w:ascii="Arial" w:eastAsia="Yu Mincho" w:hAnsi="Arial" w:cs="Arial"/>
          <w:lang w:eastAsia="ja-JP"/>
        </w:rPr>
        <w:tab/>
        <w:t>Samsung</w:t>
      </w:r>
    </w:p>
    <w:p w14:paraId="155FE68F"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R1-2505613</w:t>
      </w:r>
      <w:r w:rsidRPr="001F4AB6">
        <w:rPr>
          <w:rFonts w:ascii="Arial" w:eastAsia="Yu Mincho" w:hAnsi="Arial" w:cs="Arial"/>
          <w:lang w:eastAsia="ja-JP"/>
        </w:rPr>
        <w:tab/>
        <w:t>ISAC Evaluation assumptions</w:t>
      </w:r>
      <w:r w:rsidRPr="001F4AB6">
        <w:rPr>
          <w:rFonts w:ascii="Arial" w:eastAsia="Yu Mincho" w:hAnsi="Arial" w:cs="Arial"/>
          <w:lang w:eastAsia="ja-JP"/>
        </w:rPr>
        <w:tab/>
        <w:t>Tiami Networks</w:t>
      </w:r>
    </w:p>
    <w:p w14:paraId="1B1CA78F"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R1-2505638</w:t>
      </w:r>
      <w:r w:rsidRPr="001F4AB6">
        <w:rPr>
          <w:rFonts w:ascii="Arial" w:eastAsia="Yu Mincho" w:hAnsi="Arial" w:cs="Arial"/>
          <w:lang w:eastAsia="ja-JP"/>
        </w:rPr>
        <w:tab/>
        <w:t xml:space="preserve">Study on Integrated Sensing </w:t>
      </w:r>
      <w:proofErr w:type="gramStart"/>
      <w:r w:rsidRPr="001F4AB6">
        <w:rPr>
          <w:rFonts w:ascii="Arial" w:eastAsia="Yu Mincho" w:hAnsi="Arial" w:cs="Arial"/>
          <w:lang w:eastAsia="ja-JP"/>
        </w:rPr>
        <w:t>And</w:t>
      </w:r>
      <w:proofErr w:type="gramEnd"/>
      <w:r w:rsidRPr="001F4AB6">
        <w:rPr>
          <w:rFonts w:ascii="Arial" w:eastAsia="Yu Mincho" w:hAnsi="Arial" w:cs="Arial"/>
          <w:lang w:eastAsia="ja-JP"/>
        </w:rPr>
        <w:t xml:space="preserve"> Communication (ISAC) for NR</w:t>
      </w:r>
      <w:r w:rsidRPr="001F4AB6">
        <w:rPr>
          <w:rFonts w:ascii="Arial" w:eastAsia="Yu Mincho" w:hAnsi="Arial" w:cs="Arial"/>
          <w:lang w:eastAsia="ja-JP"/>
        </w:rPr>
        <w:tab/>
        <w:t>Tejas Network Limited</w:t>
      </w:r>
    </w:p>
    <w:p w14:paraId="3554E7DA"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R1-2505652</w:t>
      </w:r>
      <w:r w:rsidRPr="001F4AB6">
        <w:rPr>
          <w:rFonts w:ascii="Arial" w:eastAsia="Yu Mincho" w:hAnsi="Arial" w:cs="Arial"/>
          <w:lang w:eastAsia="ja-JP"/>
        </w:rPr>
        <w:tab/>
        <w:t>Evaluation assumptions and performance evaluation of NR ISAC</w:t>
      </w:r>
      <w:r w:rsidRPr="001F4AB6">
        <w:rPr>
          <w:rFonts w:ascii="Arial" w:eastAsia="Yu Mincho" w:hAnsi="Arial" w:cs="Arial"/>
          <w:lang w:eastAsia="ja-JP"/>
        </w:rPr>
        <w:tab/>
        <w:t>InterDigital, Inc.</w:t>
      </w:r>
    </w:p>
    <w:p w14:paraId="154F53F0"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R1-2505654</w:t>
      </w:r>
      <w:r w:rsidRPr="001F4AB6">
        <w:rPr>
          <w:rFonts w:ascii="Arial" w:eastAsia="Yu Mincho" w:hAnsi="Arial" w:cs="Arial"/>
          <w:lang w:eastAsia="ja-JP"/>
        </w:rPr>
        <w:tab/>
        <w:t>Views on evaluation assumptions and performance evaluation for ISAC</w:t>
      </w:r>
      <w:r w:rsidRPr="001F4AB6">
        <w:rPr>
          <w:rFonts w:ascii="Arial" w:eastAsia="Yu Mincho" w:hAnsi="Arial" w:cs="Arial"/>
          <w:lang w:eastAsia="ja-JP"/>
        </w:rPr>
        <w:tab/>
        <w:t>Sharp</w:t>
      </w:r>
    </w:p>
    <w:p w14:paraId="1F53EB71"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R1-2505684</w:t>
      </w:r>
      <w:r w:rsidRPr="001F4AB6">
        <w:rPr>
          <w:rFonts w:ascii="Arial" w:eastAsia="Yu Mincho" w:hAnsi="Arial" w:cs="Arial"/>
          <w:lang w:eastAsia="ja-JP"/>
        </w:rPr>
        <w:tab/>
        <w:t>Discussion on ISAC Performance Evaluation</w:t>
      </w:r>
      <w:r w:rsidRPr="001F4AB6">
        <w:rPr>
          <w:rFonts w:ascii="Arial" w:eastAsia="Yu Mincho" w:hAnsi="Arial" w:cs="Arial"/>
          <w:lang w:eastAsia="ja-JP"/>
        </w:rPr>
        <w:tab/>
        <w:t>NIST</w:t>
      </w:r>
    </w:p>
    <w:p w14:paraId="717C0BF0"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R1-2505753</w:t>
      </w:r>
      <w:r w:rsidRPr="001F4AB6">
        <w:rPr>
          <w:rFonts w:ascii="Arial" w:eastAsia="Yu Mincho" w:hAnsi="Arial" w:cs="Arial"/>
          <w:lang w:eastAsia="ja-JP"/>
        </w:rPr>
        <w:tab/>
        <w:t>Discussion of ISAC evaluation in 5GA</w:t>
      </w:r>
      <w:r w:rsidRPr="001F4AB6">
        <w:rPr>
          <w:rFonts w:ascii="Arial" w:eastAsia="Yu Mincho" w:hAnsi="Arial" w:cs="Arial"/>
          <w:lang w:eastAsia="ja-JP"/>
        </w:rPr>
        <w:tab/>
        <w:t>OPPO</w:t>
      </w:r>
    </w:p>
    <w:p w14:paraId="3EE2F7BD"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R1-2505776</w:t>
      </w:r>
      <w:r w:rsidRPr="001F4AB6">
        <w:rPr>
          <w:rFonts w:ascii="Arial" w:eastAsia="Yu Mincho" w:hAnsi="Arial" w:cs="Arial"/>
          <w:lang w:eastAsia="ja-JP"/>
        </w:rPr>
        <w:tab/>
        <w:t>Evaluation assumptions and performance evaluation for ISAC</w:t>
      </w:r>
      <w:r w:rsidRPr="001F4AB6">
        <w:rPr>
          <w:rFonts w:ascii="Arial" w:eastAsia="Yu Mincho" w:hAnsi="Arial" w:cs="Arial"/>
          <w:lang w:eastAsia="ja-JP"/>
        </w:rPr>
        <w:tab/>
        <w:t>Panasonic</w:t>
      </w:r>
    </w:p>
    <w:p w14:paraId="2446E9C0"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R1-2505833</w:t>
      </w:r>
      <w:r w:rsidRPr="001F4AB6">
        <w:rPr>
          <w:rFonts w:ascii="Arial" w:eastAsia="Yu Mincho" w:hAnsi="Arial" w:cs="Arial"/>
          <w:lang w:eastAsia="ja-JP"/>
        </w:rPr>
        <w:tab/>
        <w:t>On ISAC performance evaluations and assumptions</w:t>
      </w:r>
      <w:r w:rsidRPr="001F4AB6">
        <w:rPr>
          <w:rFonts w:ascii="Arial" w:eastAsia="Yu Mincho" w:hAnsi="Arial" w:cs="Arial"/>
          <w:lang w:eastAsia="ja-JP"/>
        </w:rPr>
        <w:tab/>
        <w:t>Lenovo</w:t>
      </w:r>
    </w:p>
    <w:p w14:paraId="4F82274B"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R1-2505909</w:t>
      </w:r>
      <w:r w:rsidRPr="001F4AB6">
        <w:rPr>
          <w:rFonts w:ascii="Arial" w:eastAsia="Yu Mincho" w:hAnsi="Arial" w:cs="Arial"/>
          <w:lang w:eastAsia="ja-JP"/>
        </w:rPr>
        <w:tab/>
        <w:t>On Rel-20 Evaluation assumptions and performance evaluation for 5G-A ISAC</w:t>
      </w:r>
      <w:r w:rsidRPr="001F4AB6">
        <w:rPr>
          <w:rFonts w:ascii="Arial" w:eastAsia="Yu Mincho" w:hAnsi="Arial" w:cs="Arial"/>
          <w:lang w:eastAsia="ja-JP"/>
        </w:rPr>
        <w:tab/>
        <w:t>Apple</w:t>
      </w:r>
    </w:p>
    <w:p w14:paraId="4F2A3918"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R1-2505921</w:t>
      </w:r>
      <w:r w:rsidRPr="001F4AB6">
        <w:rPr>
          <w:rFonts w:ascii="Arial" w:eastAsia="Yu Mincho" w:hAnsi="Arial" w:cs="Arial"/>
          <w:lang w:eastAsia="ja-JP"/>
        </w:rPr>
        <w:tab/>
        <w:t>Evaluation assumptions and performance evaluations of ISAC for NR</w:t>
      </w:r>
      <w:r w:rsidRPr="001F4AB6">
        <w:rPr>
          <w:rFonts w:ascii="Arial" w:eastAsia="Yu Mincho" w:hAnsi="Arial" w:cs="Arial"/>
          <w:lang w:eastAsia="ja-JP"/>
        </w:rPr>
        <w:tab/>
        <w:t>Nokia, Nokia Shanghai Bell</w:t>
      </w:r>
    </w:p>
    <w:p w14:paraId="21DD272F"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R1-2505950</w:t>
      </w:r>
      <w:r w:rsidRPr="001F4AB6">
        <w:rPr>
          <w:rFonts w:ascii="Arial" w:eastAsia="Yu Mincho" w:hAnsi="Arial" w:cs="Arial"/>
          <w:lang w:eastAsia="ja-JP"/>
        </w:rPr>
        <w:tab/>
        <w:t>Discussion on evaluation assumptions and performance evaluation for NR ISAC</w:t>
      </w:r>
      <w:r w:rsidRPr="001F4AB6">
        <w:rPr>
          <w:rFonts w:ascii="Arial" w:eastAsia="Yu Mincho" w:hAnsi="Arial" w:cs="Arial"/>
          <w:lang w:eastAsia="ja-JP"/>
        </w:rPr>
        <w:tab/>
        <w:t>LG Electronics</w:t>
      </w:r>
    </w:p>
    <w:p w14:paraId="3C350B45"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R1-2505975</w:t>
      </w:r>
      <w:r w:rsidRPr="001F4AB6">
        <w:rPr>
          <w:rFonts w:ascii="Arial" w:eastAsia="Yu Mincho" w:hAnsi="Arial" w:cs="Arial"/>
          <w:lang w:eastAsia="ja-JP"/>
        </w:rPr>
        <w:tab/>
        <w:t>Discussion on R20 ISAC Study</w:t>
      </w:r>
      <w:r w:rsidRPr="001F4AB6">
        <w:rPr>
          <w:rFonts w:ascii="Arial" w:eastAsia="Yu Mincho" w:hAnsi="Arial" w:cs="Arial"/>
          <w:lang w:eastAsia="ja-JP"/>
        </w:rPr>
        <w:tab/>
        <w:t>SK Telecom</w:t>
      </w:r>
    </w:p>
    <w:p w14:paraId="59FE1DB2"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R1-2506036</w:t>
      </w:r>
      <w:r w:rsidRPr="001F4AB6">
        <w:rPr>
          <w:rFonts w:ascii="Arial" w:eastAsia="Yu Mincho" w:hAnsi="Arial" w:cs="Arial"/>
          <w:lang w:eastAsia="ja-JP"/>
        </w:rPr>
        <w:tab/>
        <w:t>Discussion on ISAC evaluation assumptions and performance evaluation</w:t>
      </w:r>
      <w:r w:rsidRPr="001F4AB6">
        <w:rPr>
          <w:rFonts w:ascii="Arial" w:eastAsia="Yu Mincho" w:hAnsi="Arial" w:cs="Arial"/>
          <w:lang w:eastAsia="ja-JP"/>
        </w:rPr>
        <w:tab/>
        <w:t>MediaTek Inc.</w:t>
      </w:r>
    </w:p>
    <w:p w14:paraId="04C62862"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R1-2506093</w:t>
      </w:r>
      <w:r w:rsidRPr="001F4AB6">
        <w:rPr>
          <w:rFonts w:ascii="Arial" w:eastAsia="Yu Mincho" w:hAnsi="Arial" w:cs="Arial"/>
          <w:lang w:eastAsia="ja-JP"/>
        </w:rPr>
        <w:tab/>
        <w:t>Discussion on Measurement and Evaluation for ISAC</w:t>
      </w:r>
      <w:r w:rsidRPr="001F4AB6">
        <w:rPr>
          <w:rFonts w:ascii="Arial" w:eastAsia="Yu Mincho" w:hAnsi="Arial" w:cs="Arial"/>
          <w:lang w:eastAsia="ja-JP"/>
        </w:rPr>
        <w:tab/>
        <w:t>CMCC</w:t>
      </w:r>
    </w:p>
    <w:p w14:paraId="4107EE99"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R1-2506114</w:t>
      </w:r>
      <w:r w:rsidRPr="001F4AB6">
        <w:rPr>
          <w:rFonts w:ascii="Arial" w:eastAsia="Yu Mincho" w:hAnsi="Arial" w:cs="Arial"/>
          <w:lang w:eastAsia="ja-JP"/>
        </w:rPr>
        <w:tab/>
        <w:t>Initial views on ISAC evaluation &amp; performance metrics</w:t>
      </w:r>
      <w:r w:rsidRPr="001F4AB6">
        <w:rPr>
          <w:rFonts w:ascii="Arial" w:eastAsia="Yu Mincho" w:hAnsi="Arial" w:cs="Arial"/>
          <w:lang w:eastAsia="ja-JP"/>
        </w:rPr>
        <w:tab/>
        <w:t>Sony</w:t>
      </w:r>
    </w:p>
    <w:p w14:paraId="685949DB"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R1-2506131</w:t>
      </w:r>
      <w:r w:rsidRPr="001F4AB6">
        <w:rPr>
          <w:rFonts w:ascii="Arial" w:eastAsia="Yu Mincho" w:hAnsi="Arial" w:cs="Arial"/>
          <w:lang w:eastAsia="ja-JP"/>
        </w:rPr>
        <w:tab/>
        <w:t>Discussion on 5G-A ISAC evaluation</w:t>
      </w:r>
      <w:r w:rsidRPr="001F4AB6">
        <w:rPr>
          <w:rFonts w:ascii="Arial" w:eastAsia="Yu Mincho" w:hAnsi="Arial" w:cs="Arial"/>
          <w:lang w:eastAsia="ja-JP"/>
        </w:rPr>
        <w:tab/>
        <w:t>ZTE Corporation, Sanechips, Pengcheng Laboratory</w:t>
      </w:r>
    </w:p>
    <w:p w14:paraId="44735470"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R1-2506214</w:t>
      </w:r>
      <w:r w:rsidRPr="001F4AB6">
        <w:rPr>
          <w:rFonts w:ascii="Arial" w:eastAsia="Yu Mincho" w:hAnsi="Arial" w:cs="Arial"/>
          <w:lang w:eastAsia="ja-JP"/>
        </w:rPr>
        <w:tab/>
        <w:t>Considerations on UAV gNB-monostatic sensing</w:t>
      </w:r>
      <w:r w:rsidRPr="001F4AB6">
        <w:rPr>
          <w:rFonts w:ascii="Arial" w:eastAsia="Yu Mincho" w:hAnsi="Arial" w:cs="Arial"/>
          <w:lang w:eastAsia="ja-JP"/>
        </w:rPr>
        <w:tab/>
        <w:t>Qualcomm Incorporated</w:t>
      </w:r>
    </w:p>
    <w:p w14:paraId="177B2C86"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R1-2506256</w:t>
      </w:r>
      <w:r w:rsidRPr="001F4AB6">
        <w:rPr>
          <w:rFonts w:ascii="Arial" w:eastAsia="Yu Mincho" w:hAnsi="Arial" w:cs="Arial"/>
          <w:lang w:eastAsia="ja-JP"/>
        </w:rPr>
        <w:tab/>
        <w:t>Discussion on ISAC for NR</w:t>
      </w:r>
      <w:r w:rsidRPr="001F4AB6">
        <w:rPr>
          <w:rFonts w:ascii="Arial" w:eastAsia="Yu Mincho" w:hAnsi="Arial" w:cs="Arial"/>
          <w:lang w:eastAsia="ja-JP"/>
        </w:rPr>
        <w:tab/>
        <w:t>Ericsson</w:t>
      </w:r>
    </w:p>
    <w:p w14:paraId="6B67D05E"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R1-2506301</w:t>
      </w:r>
      <w:r w:rsidRPr="001F4AB6">
        <w:rPr>
          <w:rFonts w:ascii="Arial" w:eastAsia="Yu Mincho" w:hAnsi="Arial" w:cs="Arial"/>
          <w:lang w:eastAsia="ja-JP"/>
        </w:rPr>
        <w:tab/>
        <w:t>Discussion on evaluation assumptions and performance evaluation for ISAC for NR</w:t>
      </w:r>
      <w:r w:rsidRPr="001F4AB6">
        <w:rPr>
          <w:rFonts w:ascii="Arial" w:eastAsia="Yu Mincho" w:hAnsi="Arial" w:cs="Arial"/>
          <w:lang w:eastAsia="ja-JP"/>
        </w:rPr>
        <w:tab/>
        <w:t>NTT DOCOMO, INC.</w:t>
      </w:r>
    </w:p>
    <w:p w14:paraId="77250113"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R1-2506476</w:t>
      </w:r>
      <w:r w:rsidRPr="001F4AB6">
        <w:rPr>
          <w:rFonts w:ascii="Arial" w:eastAsia="Yu Mincho" w:hAnsi="Arial" w:cs="Arial"/>
          <w:lang w:eastAsia="ja-JP"/>
        </w:rPr>
        <w:tab/>
        <w:t>Summary #1 on evaluations for NR ISAC</w:t>
      </w:r>
      <w:r w:rsidRPr="001F4AB6">
        <w:rPr>
          <w:rFonts w:ascii="Arial" w:eastAsia="Yu Mincho" w:hAnsi="Arial" w:cs="Arial"/>
          <w:lang w:eastAsia="ja-JP"/>
        </w:rPr>
        <w:tab/>
        <w:t>Moderator (Xiaomi)</w:t>
      </w:r>
    </w:p>
    <w:p w14:paraId="61A71E33"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R1-2506477</w:t>
      </w:r>
      <w:r w:rsidRPr="001F4AB6">
        <w:rPr>
          <w:rFonts w:ascii="Arial" w:eastAsia="Yu Mincho" w:hAnsi="Arial" w:cs="Arial"/>
          <w:lang w:eastAsia="ja-JP"/>
        </w:rPr>
        <w:tab/>
        <w:t>Summary #2 on evaluations for NR ISAC</w:t>
      </w:r>
      <w:r w:rsidRPr="001F4AB6">
        <w:rPr>
          <w:rFonts w:ascii="Arial" w:eastAsia="Yu Mincho" w:hAnsi="Arial" w:cs="Arial"/>
          <w:lang w:eastAsia="ja-JP"/>
        </w:rPr>
        <w:tab/>
        <w:t>Moderator (Xiaomi)</w:t>
      </w:r>
    </w:p>
    <w:p w14:paraId="1A55182D"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R1-2506478</w:t>
      </w:r>
      <w:r w:rsidRPr="001F4AB6">
        <w:rPr>
          <w:rFonts w:ascii="Arial" w:eastAsia="Yu Mincho" w:hAnsi="Arial" w:cs="Arial"/>
          <w:lang w:eastAsia="ja-JP"/>
        </w:rPr>
        <w:tab/>
        <w:t>Summary #3 on evaluations for NR ISAC</w:t>
      </w:r>
      <w:r w:rsidRPr="001F4AB6">
        <w:rPr>
          <w:rFonts w:ascii="Arial" w:eastAsia="Yu Mincho" w:hAnsi="Arial" w:cs="Arial"/>
          <w:lang w:eastAsia="ja-JP"/>
        </w:rPr>
        <w:tab/>
        <w:t>Moderator (Xiaomi)</w:t>
      </w:r>
    </w:p>
    <w:p w14:paraId="1C3CF5FF"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R1-2506479</w:t>
      </w:r>
      <w:r w:rsidRPr="001F4AB6">
        <w:rPr>
          <w:rFonts w:ascii="Arial" w:eastAsia="Yu Mincho" w:hAnsi="Arial" w:cs="Arial"/>
          <w:lang w:eastAsia="ja-JP"/>
        </w:rPr>
        <w:tab/>
        <w:t>Summary #4 on evaluations for NR ISAC</w:t>
      </w:r>
      <w:r w:rsidRPr="001F4AB6">
        <w:rPr>
          <w:rFonts w:ascii="Arial" w:eastAsia="Yu Mincho" w:hAnsi="Arial" w:cs="Arial"/>
          <w:lang w:eastAsia="ja-JP"/>
        </w:rPr>
        <w:tab/>
        <w:t>Moderator (Xiaomi)</w:t>
      </w:r>
    </w:p>
    <w:p w14:paraId="00E64873"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r w:rsidRPr="001F4AB6">
        <w:rPr>
          <w:rFonts w:ascii="Arial" w:eastAsia="Yu Mincho" w:hAnsi="Arial" w:cs="Arial"/>
          <w:lang w:eastAsia="ja-JP"/>
        </w:rPr>
        <w:t>R1-2506480</w:t>
      </w:r>
      <w:r w:rsidRPr="001F4AB6">
        <w:rPr>
          <w:rFonts w:ascii="Arial" w:eastAsia="Yu Mincho" w:hAnsi="Arial" w:cs="Arial"/>
          <w:lang w:eastAsia="ja-JP"/>
        </w:rPr>
        <w:tab/>
        <w:t>Summary #5 on evaluations for NR ISAC</w:t>
      </w:r>
      <w:r w:rsidRPr="001F4AB6">
        <w:rPr>
          <w:rFonts w:ascii="Arial" w:eastAsia="Yu Mincho" w:hAnsi="Arial" w:cs="Arial"/>
          <w:lang w:eastAsia="ja-JP"/>
        </w:rPr>
        <w:tab/>
        <w:t>Moderator (Xiaomi)</w:t>
      </w:r>
    </w:p>
    <w:p w14:paraId="35B953EE" w14:textId="77777777" w:rsidR="001F4AB6" w:rsidRPr="001F4AB6" w:rsidRDefault="001F4AB6" w:rsidP="001F4AB6">
      <w:pPr>
        <w:overflowPunct/>
        <w:autoSpaceDE/>
        <w:autoSpaceDN/>
        <w:snapToGrid w:val="0"/>
        <w:spacing w:after="0"/>
        <w:textAlignment w:val="auto"/>
        <w:rPr>
          <w:rFonts w:ascii="Arial" w:eastAsia="Yu Mincho" w:hAnsi="Arial" w:cs="Arial"/>
          <w:lang w:eastAsia="ja-JP"/>
        </w:rPr>
      </w:pPr>
    </w:p>
    <w:p w14:paraId="0D4B5F49" w14:textId="77777777" w:rsidR="00B731C7" w:rsidRDefault="00B731C7" w:rsidP="004F218A">
      <w:pPr>
        <w:tabs>
          <w:tab w:val="left" w:pos="567"/>
        </w:tabs>
        <w:overflowPunct/>
        <w:autoSpaceDE/>
        <w:autoSpaceDN/>
        <w:snapToGrid w:val="0"/>
        <w:spacing w:after="0"/>
        <w:textAlignment w:val="auto"/>
        <w:rPr>
          <w:rFonts w:ascii="Arial" w:hAnsi="Arial" w:cs="Arial"/>
          <w:bCs/>
        </w:rPr>
      </w:pPr>
    </w:p>
    <w:p w14:paraId="5643B6F4" w14:textId="4B1068D0" w:rsidR="003D087F" w:rsidRDefault="003D087F" w:rsidP="003D087F">
      <w:pPr>
        <w:pStyle w:val="FP"/>
        <w:rPr>
          <w:sz w:val="12"/>
          <w:szCs w:val="12"/>
        </w:rPr>
      </w:pPr>
      <w:r>
        <w:rPr>
          <w:sz w:val="12"/>
          <w:szCs w:val="12"/>
        </w:rPr>
        <w:tab/>
        <w:t>10.11.2023</w:t>
      </w:r>
      <w:r>
        <w:rPr>
          <w:sz w:val="12"/>
          <w:szCs w:val="12"/>
        </w:rPr>
        <w:tab/>
      </w:r>
      <w:r>
        <w:rPr>
          <w:sz w:val="12"/>
          <w:szCs w:val="12"/>
        </w:rPr>
        <w:tab/>
        <w:t>minor adaptations for RAN #102</w:t>
      </w:r>
    </w:p>
    <w:p w14:paraId="5E89B45A" w14:textId="725A2069" w:rsidR="005C00CB" w:rsidRDefault="005C00CB" w:rsidP="005C00CB">
      <w:pPr>
        <w:pStyle w:val="FP"/>
        <w:rPr>
          <w:sz w:val="12"/>
          <w:szCs w:val="12"/>
        </w:rPr>
      </w:pPr>
      <w:r>
        <w:rPr>
          <w:sz w:val="12"/>
          <w:szCs w:val="12"/>
        </w:rPr>
        <w:tab/>
        <w:t>02.08.2023</w:t>
      </w:r>
      <w:r>
        <w:rPr>
          <w:sz w:val="12"/>
          <w:szCs w:val="12"/>
        </w:rPr>
        <w:tab/>
      </w:r>
      <w:r>
        <w:rPr>
          <w:sz w:val="12"/>
          <w:szCs w:val="12"/>
        </w:rPr>
        <w:tab/>
        <w:t>minor adaptations for RAN #101</w:t>
      </w:r>
    </w:p>
    <w:p w14:paraId="7EB7F30B" w14:textId="3B03FCA7" w:rsidR="00DB37C0" w:rsidRDefault="00DB37C0" w:rsidP="00DB37C0">
      <w:pPr>
        <w:pStyle w:val="FP"/>
        <w:rPr>
          <w:sz w:val="12"/>
          <w:szCs w:val="12"/>
        </w:rPr>
      </w:pPr>
      <w:r>
        <w:rPr>
          <w:sz w:val="12"/>
          <w:szCs w:val="12"/>
        </w:rPr>
        <w:tab/>
        <w:t>26.04.2023</w:t>
      </w:r>
      <w:r>
        <w:rPr>
          <w:sz w:val="12"/>
          <w:szCs w:val="12"/>
        </w:rPr>
        <w:tab/>
      </w:r>
      <w:r>
        <w:rPr>
          <w:sz w:val="12"/>
          <w:szCs w:val="12"/>
        </w:rPr>
        <w:tab/>
        <w:t>minor adaptations for RAN #100</w:t>
      </w:r>
    </w:p>
    <w:p w14:paraId="79E7CBDB" w14:textId="72C12DD8" w:rsidR="00665963" w:rsidRDefault="00665963" w:rsidP="00665963">
      <w:pPr>
        <w:pStyle w:val="FP"/>
        <w:rPr>
          <w:sz w:val="12"/>
          <w:szCs w:val="12"/>
        </w:rPr>
      </w:pPr>
      <w:r>
        <w:rPr>
          <w:sz w:val="12"/>
          <w:szCs w:val="12"/>
        </w:rPr>
        <w:tab/>
        <w:t>01.02.2023</w:t>
      </w:r>
      <w:r>
        <w:rPr>
          <w:sz w:val="12"/>
          <w:szCs w:val="12"/>
        </w:rPr>
        <w:tab/>
      </w:r>
      <w:r>
        <w:rPr>
          <w:sz w:val="12"/>
          <w:szCs w:val="12"/>
        </w:rPr>
        <w:tab/>
        <w:t>minor adaptations for RAN #99</w:t>
      </w:r>
    </w:p>
    <w:p w14:paraId="2D12382C" w14:textId="4C163CD2" w:rsidR="002F6ED2" w:rsidRDefault="002F6ED2" w:rsidP="002F6ED2">
      <w:pPr>
        <w:pStyle w:val="FP"/>
        <w:rPr>
          <w:sz w:val="12"/>
          <w:szCs w:val="12"/>
        </w:rPr>
      </w:pPr>
      <w:r>
        <w:rPr>
          <w:sz w:val="12"/>
          <w:szCs w:val="12"/>
        </w:rPr>
        <w:tab/>
        <w:t>27.10.2022</w:t>
      </w:r>
      <w:r>
        <w:rPr>
          <w:sz w:val="12"/>
          <w:szCs w:val="12"/>
        </w:rPr>
        <w:tab/>
      </w:r>
      <w:r>
        <w:rPr>
          <w:sz w:val="12"/>
          <w:szCs w:val="12"/>
        </w:rPr>
        <w:tab/>
        <w:t>minor adaptations for RAN #98e</w:t>
      </w:r>
    </w:p>
    <w:p w14:paraId="62AABF12" w14:textId="56056B51" w:rsidR="00D67E61" w:rsidRDefault="00D67E61" w:rsidP="00D67E61">
      <w:pPr>
        <w:pStyle w:val="FP"/>
        <w:rPr>
          <w:sz w:val="12"/>
          <w:szCs w:val="12"/>
        </w:rPr>
      </w:pPr>
      <w:r>
        <w:rPr>
          <w:sz w:val="12"/>
          <w:szCs w:val="12"/>
        </w:rPr>
        <w:tab/>
        <w:t>01.08.2022</w:t>
      </w:r>
      <w:r>
        <w:rPr>
          <w:sz w:val="12"/>
          <w:szCs w:val="12"/>
        </w:rPr>
        <w:tab/>
      </w:r>
      <w:r>
        <w:rPr>
          <w:sz w:val="12"/>
          <w:szCs w:val="12"/>
        </w:rPr>
        <w:tab/>
        <w:t>minor adaptations for RAN #97e</w:t>
      </w:r>
    </w:p>
    <w:p w14:paraId="5792C62B" w14:textId="4A16EFCE" w:rsidR="00321EF0" w:rsidRDefault="00321EF0" w:rsidP="00321EF0">
      <w:pPr>
        <w:pStyle w:val="FP"/>
        <w:rPr>
          <w:sz w:val="12"/>
          <w:szCs w:val="12"/>
        </w:rPr>
      </w:pPr>
      <w:r>
        <w:rPr>
          <w:sz w:val="12"/>
          <w:szCs w:val="12"/>
        </w:rPr>
        <w:tab/>
        <w:t>21.05.2022</w:t>
      </w:r>
      <w:r>
        <w:rPr>
          <w:sz w:val="12"/>
          <w:szCs w:val="12"/>
        </w:rPr>
        <w:tab/>
      </w:r>
      <w:r>
        <w:rPr>
          <w:sz w:val="12"/>
          <w:szCs w:val="12"/>
        </w:rPr>
        <w:tab/>
        <w:t>minor adaptations for RAN #96</w:t>
      </w:r>
    </w:p>
    <w:p w14:paraId="6F4DFC16" w14:textId="4A73D6D8" w:rsidR="00714D27" w:rsidRDefault="00714D27" w:rsidP="00714D27">
      <w:pPr>
        <w:pStyle w:val="FP"/>
        <w:rPr>
          <w:sz w:val="12"/>
          <w:szCs w:val="12"/>
        </w:rPr>
      </w:pPr>
      <w:r>
        <w:rPr>
          <w:sz w:val="12"/>
          <w:szCs w:val="12"/>
        </w:rPr>
        <w:tab/>
        <w:t>10.01.2022</w:t>
      </w:r>
      <w:r>
        <w:rPr>
          <w:sz w:val="12"/>
          <w:szCs w:val="12"/>
        </w:rPr>
        <w:tab/>
      </w:r>
      <w:r>
        <w:rPr>
          <w:sz w:val="12"/>
          <w:szCs w:val="12"/>
        </w:rPr>
        <w:tab/>
        <w:t>minor adaptations for RAN #95e</w:t>
      </w:r>
    </w:p>
    <w:p w14:paraId="27B4C768" w14:textId="088E5207" w:rsidR="00F20B7B" w:rsidRDefault="00F20B7B" w:rsidP="00F20B7B">
      <w:pPr>
        <w:pStyle w:val="FP"/>
        <w:rPr>
          <w:sz w:val="12"/>
          <w:szCs w:val="12"/>
        </w:rPr>
      </w:pPr>
      <w:r>
        <w:rPr>
          <w:sz w:val="12"/>
          <w:szCs w:val="12"/>
        </w:rPr>
        <w:tab/>
        <w:t>04.10.2021</w:t>
      </w:r>
      <w:r>
        <w:rPr>
          <w:sz w:val="12"/>
          <w:szCs w:val="12"/>
        </w:rPr>
        <w:tab/>
      </w:r>
      <w:r>
        <w:rPr>
          <w:sz w:val="12"/>
          <w:szCs w:val="12"/>
        </w:rPr>
        <w:tab/>
        <w:t>minor adaptations for RAN #94e</w:t>
      </w:r>
    </w:p>
    <w:p w14:paraId="515B331C" w14:textId="1979B1C5" w:rsidR="00BA494B" w:rsidRDefault="00BA494B" w:rsidP="00BA494B">
      <w:pPr>
        <w:pStyle w:val="FP"/>
        <w:rPr>
          <w:sz w:val="12"/>
          <w:szCs w:val="12"/>
        </w:rPr>
      </w:pPr>
      <w:r>
        <w:rPr>
          <w:sz w:val="12"/>
          <w:szCs w:val="12"/>
        </w:rPr>
        <w:tab/>
        <w:t>08.08.2021</w:t>
      </w:r>
      <w:r>
        <w:rPr>
          <w:sz w:val="12"/>
          <w:szCs w:val="12"/>
        </w:rPr>
        <w:tab/>
      </w:r>
      <w:r>
        <w:rPr>
          <w:sz w:val="12"/>
          <w:szCs w:val="12"/>
        </w:rPr>
        <w:tab/>
        <w:t>minor adaptations for RAN #93e</w:t>
      </w:r>
    </w:p>
    <w:p w14:paraId="4CE78C88" w14:textId="667B7BB5" w:rsidR="00CD7EAD" w:rsidRDefault="00CD7EAD" w:rsidP="00CD7EAD">
      <w:pPr>
        <w:pStyle w:val="FP"/>
        <w:rPr>
          <w:sz w:val="12"/>
          <w:szCs w:val="12"/>
        </w:rPr>
      </w:pPr>
      <w:r>
        <w:rPr>
          <w:sz w:val="12"/>
          <w:szCs w:val="12"/>
        </w:rPr>
        <w:lastRenderedPageBreak/>
        <w:tab/>
        <w:t>17.05.2021</w:t>
      </w:r>
      <w:r>
        <w:rPr>
          <w:sz w:val="12"/>
          <w:szCs w:val="12"/>
        </w:rPr>
        <w:tab/>
      </w:r>
      <w:r>
        <w:rPr>
          <w:sz w:val="12"/>
          <w:szCs w:val="12"/>
        </w:rPr>
        <w:tab/>
        <w:t>minor adaptations for RAN #92e</w:t>
      </w:r>
    </w:p>
    <w:p w14:paraId="0BB65864" w14:textId="217F6D7B" w:rsidR="00AD51D1" w:rsidRDefault="00AD51D1" w:rsidP="00AD51D1">
      <w:pPr>
        <w:pStyle w:val="FP"/>
        <w:rPr>
          <w:sz w:val="12"/>
          <w:szCs w:val="12"/>
        </w:rPr>
      </w:pPr>
      <w:r>
        <w:rPr>
          <w:sz w:val="12"/>
          <w:szCs w:val="12"/>
        </w:rPr>
        <w:tab/>
        <w:t>28.01.2021</w:t>
      </w:r>
      <w:r>
        <w:rPr>
          <w:sz w:val="12"/>
          <w:szCs w:val="12"/>
        </w:rPr>
        <w:tab/>
      </w:r>
      <w:r>
        <w:rPr>
          <w:sz w:val="12"/>
          <w:szCs w:val="12"/>
        </w:rPr>
        <w:tab/>
        <w:t>minor adaptations for RAN #91e</w:t>
      </w:r>
    </w:p>
    <w:p w14:paraId="40713D63" w14:textId="516AB009" w:rsidR="00EE349F" w:rsidRDefault="00EE349F" w:rsidP="00EE349F">
      <w:pPr>
        <w:pStyle w:val="FP"/>
        <w:rPr>
          <w:sz w:val="12"/>
          <w:szCs w:val="12"/>
        </w:rPr>
      </w:pPr>
      <w:r>
        <w:rPr>
          <w:sz w:val="12"/>
          <w:szCs w:val="12"/>
        </w:rPr>
        <w:tab/>
        <w:t>09.11.2020</w:t>
      </w:r>
      <w:r>
        <w:rPr>
          <w:sz w:val="12"/>
          <w:szCs w:val="12"/>
        </w:rPr>
        <w:tab/>
      </w:r>
      <w:r>
        <w:rPr>
          <w:sz w:val="12"/>
          <w:szCs w:val="12"/>
        </w:rPr>
        <w:tab/>
        <w:t>minor adaptations for RAN #90e</w:t>
      </w:r>
    </w:p>
    <w:p w14:paraId="534CCF1A" w14:textId="77777777" w:rsidR="001E4E22" w:rsidRDefault="001E4E22" w:rsidP="001E4E22">
      <w:pPr>
        <w:pStyle w:val="FP"/>
        <w:rPr>
          <w:sz w:val="12"/>
          <w:szCs w:val="12"/>
        </w:rPr>
      </w:pPr>
      <w:r>
        <w:rPr>
          <w:sz w:val="12"/>
          <w:szCs w:val="12"/>
        </w:rPr>
        <w:tab/>
        <w:t>31.08.2020</w:t>
      </w:r>
      <w:r>
        <w:rPr>
          <w:sz w:val="12"/>
          <w:szCs w:val="12"/>
        </w:rPr>
        <w:tab/>
      </w:r>
      <w:r>
        <w:rPr>
          <w:sz w:val="12"/>
          <w:szCs w:val="12"/>
        </w:rPr>
        <w:tab/>
        <w:t>minor adaptations for RAN #89e</w:t>
      </w:r>
    </w:p>
    <w:p w14:paraId="44B1E938" w14:textId="77777777" w:rsidR="00BA51EF" w:rsidRDefault="00BA51EF" w:rsidP="00BA51EF">
      <w:pPr>
        <w:pStyle w:val="FP"/>
        <w:rPr>
          <w:sz w:val="12"/>
          <w:szCs w:val="12"/>
        </w:rPr>
      </w:pPr>
      <w:r>
        <w:rPr>
          <w:sz w:val="12"/>
          <w:szCs w:val="12"/>
        </w:rPr>
        <w:tab/>
        <w:t>20.04.2020</w:t>
      </w:r>
      <w:r>
        <w:rPr>
          <w:sz w:val="12"/>
          <w:szCs w:val="12"/>
        </w:rPr>
        <w:tab/>
      </w:r>
      <w:r>
        <w:rPr>
          <w:sz w:val="12"/>
          <w:szCs w:val="12"/>
        </w:rPr>
        <w:tab/>
        <w:t>minor adaptations for RAN #88e</w:t>
      </w:r>
    </w:p>
    <w:p w14:paraId="784CDBD6" w14:textId="77777777" w:rsidR="00AF3414" w:rsidRDefault="00AF3414" w:rsidP="00AF3414">
      <w:pPr>
        <w:pStyle w:val="FP"/>
        <w:rPr>
          <w:sz w:val="12"/>
          <w:szCs w:val="12"/>
        </w:rPr>
      </w:pPr>
      <w:r>
        <w:rPr>
          <w:sz w:val="12"/>
          <w:szCs w:val="12"/>
        </w:rPr>
        <w:tab/>
        <w:t>18.02.2020</w:t>
      </w:r>
      <w:r>
        <w:rPr>
          <w:sz w:val="12"/>
          <w:szCs w:val="12"/>
        </w:rPr>
        <w:tab/>
      </w:r>
      <w:r>
        <w:rPr>
          <w:sz w:val="12"/>
          <w:szCs w:val="12"/>
        </w:rPr>
        <w:tab/>
        <w:t>minor adaptations for RAN #87e</w:t>
      </w:r>
    </w:p>
    <w:p w14:paraId="379AA06C" w14:textId="77777777" w:rsidR="002C0B82" w:rsidRDefault="002C0B82" w:rsidP="002C0B82">
      <w:pPr>
        <w:pStyle w:val="FP"/>
        <w:rPr>
          <w:sz w:val="12"/>
          <w:szCs w:val="12"/>
        </w:rPr>
      </w:pPr>
      <w:r>
        <w:rPr>
          <w:sz w:val="12"/>
          <w:szCs w:val="12"/>
        </w:rPr>
        <w:tab/>
        <w:t>14.11.2019</w:t>
      </w:r>
      <w:r>
        <w:rPr>
          <w:sz w:val="12"/>
          <w:szCs w:val="12"/>
        </w:rPr>
        <w:tab/>
      </w:r>
      <w:r>
        <w:rPr>
          <w:sz w:val="12"/>
          <w:szCs w:val="12"/>
        </w:rPr>
        <w:tab/>
        <w:t>minor adaptations for RAN #86</w:t>
      </w:r>
    </w:p>
    <w:p w14:paraId="4209167E" w14:textId="77777777" w:rsidR="00E55E83" w:rsidRDefault="00E55E83" w:rsidP="00E55E83">
      <w:pPr>
        <w:pStyle w:val="FP"/>
        <w:rPr>
          <w:sz w:val="12"/>
          <w:szCs w:val="12"/>
        </w:rPr>
      </w:pPr>
      <w:r>
        <w:rPr>
          <w:sz w:val="12"/>
          <w:szCs w:val="12"/>
        </w:rPr>
        <w:tab/>
        <w:t>18.08.2019</w:t>
      </w:r>
      <w:r>
        <w:rPr>
          <w:sz w:val="12"/>
          <w:szCs w:val="12"/>
        </w:rPr>
        <w:tab/>
      </w:r>
      <w:r>
        <w:rPr>
          <w:sz w:val="12"/>
          <w:szCs w:val="12"/>
        </w:rPr>
        <w:tab/>
        <w:t>minor adaptations for RAN #85</w:t>
      </w:r>
    </w:p>
    <w:p w14:paraId="71B0AFA5" w14:textId="77777777" w:rsidR="001B51AB" w:rsidRDefault="001B51AB" w:rsidP="00D60BD6">
      <w:pPr>
        <w:pStyle w:val="FP"/>
        <w:rPr>
          <w:sz w:val="12"/>
          <w:szCs w:val="12"/>
        </w:rPr>
      </w:pPr>
      <w:r>
        <w:rPr>
          <w:sz w:val="12"/>
          <w:szCs w:val="12"/>
        </w:rPr>
        <w:tab/>
        <w:t>12.05.2019</w:t>
      </w:r>
      <w:r>
        <w:rPr>
          <w:sz w:val="12"/>
          <w:szCs w:val="12"/>
        </w:rPr>
        <w:tab/>
      </w:r>
      <w:r>
        <w:rPr>
          <w:sz w:val="12"/>
          <w:szCs w:val="12"/>
        </w:rPr>
        <w:tab/>
        <w:t>minor adaptations for RAN #84</w:t>
      </w:r>
    </w:p>
    <w:p w14:paraId="224F3EE9" w14:textId="77777777" w:rsidR="001A659D" w:rsidRDefault="001A659D" w:rsidP="00D60BD6">
      <w:pPr>
        <w:pStyle w:val="FP"/>
        <w:rPr>
          <w:sz w:val="12"/>
          <w:szCs w:val="12"/>
        </w:rPr>
      </w:pPr>
      <w:r>
        <w:rPr>
          <w:sz w:val="12"/>
          <w:szCs w:val="12"/>
        </w:rPr>
        <w:tab/>
        <w:t>27.02</w:t>
      </w:r>
      <w:r w:rsidR="003666A8">
        <w:rPr>
          <w:sz w:val="12"/>
          <w:szCs w:val="12"/>
        </w:rPr>
        <w:t>.</w:t>
      </w:r>
      <w:r>
        <w:rPr>
          <w:sz w:val="12"/>
          <w:szCs w:val="12"/>
        </w:rPr>
        <w:t>2019</w:t>
      </w:r>
      <w:r>
        <w:rPr>
          <w:sz w:val="12"/>
          <w:szCs w:val="12"/>
        </w:rPr>
        <w:tab/>
      </w:r>
      <w:r>
        <w:rPr>
          <w:sz w:val="12"/>
          <w:szCs w:val="12"/>
        </w:rPr>
        <w:tab/>
        <w:t>minor adaptation</w:t>
      </w:r>
      <w:r w:rsidR="003666A8">
        <w:rPr>
          <w:sz w:val="12"/>
          <w:szCs w:val="12"/>
        </w:rPr>
        <w:t>s</w:t>
      </w:r>
      <w:r>
        <w:rPr>
          <w:sz w:val="12"/>
          <w:szCs w:val="12"/>
        </w:rPr>
        <w:t xml:space="preserve"> for RAN #83</w:t>
      </w:r>
    </w:p>
    <w:p w14:paraId="552D2EC2" w14:textId="77777777" w:rsidR="003666A8" w:rsidRDefault="003666A8" w:rsidP="00D60BD6">
      <w:pPr>
        <w:pStyle w:val="FP"/>
        <w:rPr>
          <w:sz w:val="12"/>
          <w:szCs w:val="12"/>
        </w:rPr>
      </w:pPr>
      <w:r>
        <w:rPr>
          <w:sz w:val="12"/>
          <w:szCs w:val="12"/>
        </w:rPr>
        <w:tab/>
        <w:t>21.11.2018</w:t>
      </w:r>
      <w:r>
        <w:rPr>
          <w:sz w:val="12"/>
          <w:szCs w:val="12"/>
        </w:rPr>
        <w:tab/>
      </w:r>
      <w:r>
        <w:rPr>
          <w:sz w:val="12"/>
          <w:szCs w:val="12"/>
        </w:rPr>
        <w:tab/>
        <w:t>completion levels</w:t>
      </w:r>
      <w:r w:rsidR="001B51AB">
        <w:rPr>
          <w:sz w:val="12"/>
          <w:szCs w:val="12"/>
        </w:rPr>
        <w:t xml:space="preserve"> </w:t>
      </w:r>
      <w:r>
        <w:rPr>
          <w:sz w:val="12"/>
          <w:szCs w:val="12"/>
        </w:rPr>
        <w:t>with colours added (for RAN #82)</w:t>
      </w:r>
    </w:p>
    <w:p w14:paraId="4167B892" w14:textId="77777777" w:rsidR="00C21339" w:rsidRDefault="00C21339" w:rsidP="00D60BD6">
      <w:pPr>
        <w:pStyle w:val="FP"/>
        <w:rPr>
          <w:sz w:val="12"/>
          <w:szCs w:val="12"/>
        </w:rPr>
      </w:pPr>
      <w:r>
        <w:rPr>
          <w:sz w:val="12"/>
          <w:szCs w:val="12"/>
        </w:rPr>
        <w:t>v04.81</w:t>
      </w:r>
      <w:r>
        <w:rPr>
          <w:sz w:val="12"/>
          <w:szCs w:val="12"/>
        </w:rPr>
        <w:tab/>
        <w:t>31.07.2018</w:t>
      </w:r>
      <w:r>
        <w:rPr>
          <w:sz w:val="12"/>
          <w:szCs w:val="12"/>
        </w:rPr>
        <w:tab/>
      </w:r>
      <w:r>
        <w:rPr>
          <w:sz w:val="12"/>
          <w:szCs w:val="12"/>
        </w:rPr>
        <w:tab/>
        <w:t>simplification of template and addition of cross-TSG aspects</w:t>
      </w:r>
      <w:r w:rsidR="003666A8">
        <w:rPr>
          <w:sz w:val="12"/>
          <w:szCs w:val="12"/>
        </w:rPr>
        <w:t xml:space="preserve"> (for RAN #81)</w:t>
      </w:r>
    </w:p>
    <w:p w14:paraId="432088B0" w14:textId="77777777" w:rsidR="00D60BD6" w:rsidRDefault="00D60BD6" w:rsidP="00D60BD6">
      <w:pPr>
        <w:pStyle w:val="FP"/>
        <w:rPr>
          <w:sz w:val="12"/>
          <w:szCs w:val="12"/>
        </w:rPr>
      </w:pPr>
      <w:r>
        <w:rPr>
          <w:sz w:val="12"/>
          <w:szCs w:val="12"/>
        </w:rPr>
        <w:t>v04.80</w:t>
      </w:r>
      <w:r>
        <w:rPr>
          <w:sz w:val="12"/>
          <w:szCs w:val="12"/>
        </w:rPr>
        <w:tab/>
        <w:t>21.05.2018</w:t>
      </w:r>
      <w:r>
        <w:rPr>
          <w:sz w:val="12"/>
          <w:szCs w:val="12"/>
        </w:rPr>
        <w:tab/>
      </w:r>
      <w:r>
        <w:rPr>
          <w:sz w:val="12"/>
          <w:szCs w:val="12"/>
        </w:rPr>
        <w:tab/>
        <w:t>minor adaptations for RAN #80</w:t>
      </w:r>
    </w:p>
    <w:p w14:paraId="5228A4FF" w14:textId="77777777" w:rsidR="00C80116" w:rsidRDefault="00C80116" w:rsidP="00C80116">
      <w:pPr>
        <w:pStyle w:val="FP"/>
        <w:rPr>
          <w:sz w:val="12"/>
          <w:szCs w:val="12"/>
        </w:rPr>
      </w:pPr>
      <w:r>
        <w:rPr>
          <w:sz w:val="12"/>
          <w:szCs w:val="12"/>
        </w:rPr>
        <w:t>v04.79</w:t>
      </w:r>
      <w:r>
        <w:rPr>
          <w:sz w:val="12"/>
          <w:szCs w:val="12"/>
        </w:rPr>
        <w:tab/>
        <w:t>26.02.2018</w:t>
      </w:r>
      <w:r>
        <w:rPr>
          <w:sz w:val="12"/>
          <w:szCs w:val="12"/>
        </w:rPr>
        <w:tab/>
      </w:r>
      <w:r>
        <w:rPr>
          <w:sz w:val="12"/>
          <w:szCs w:val="12"/>
        </w:rPr>
        <w:tab/>
        <w:t>minor adaptations for RAN #79</w:t>
      </w:r>
    </w:p>
    <w:p w14:paraId="7C4EBB67" w14:textId="77777777" w:rsidR="00673911" w:rsidRDefault="00673911" w:rsidP="00673911">
      <w:pPr>
        <w:pStyle w:val="FP"/>
        <w:rPr>
          <w:sz w:val="12"/>
          <w:szCs w:val="12"/>
        </w:rPr>
      </w:pPr>
      <w:r>
        <w:rPr>
          <w:sz w:val="12"/>
          <w:szCs w:val="12"/>
        </w:rPr>
        <w:t>v04.78</w:t>
      </w:r>
      <w:r>
        <w:rPr>
          <w:sz w:val="12"/>
          <w:szCs w:val="12"/>
        </w:rPr>
        <w:tab/>
        <w:t>18.11.2017</w:t>
      </w:r>
      <w:r>
        <w:rPr>
          <w:sz w:val="12"/>
          <w:szCs w:val="12"/>
        </w:rPr>
        <w:tab/>
      </w:r>
      <w:r>
        <w:rPr>
          <w:sz w:val="12"/>
          <w:szCs w:val="12"/>
        </w:rPr>
        <w:tab/>
        <w:t>minor adaptations for RAN #78</w:t>
      </w:r>
    </w:p>
    <w:p w14:paraId="7378466A" w14:textId="77777777" w:rsidR="007113A1" w:rsidRDefault="007113A1" w:rsidP="007113A1">
      <w:pPr>
        <w:pStyle w:val="FP"/>
        <w:rPr>
          <w:sz w:val="12"/>
          <w:szCs w:val="12"/>
        </w:rPr>
      </w:pPr>
      <w:r>
        <w:rPr>
          <w:sz w:val="12"/>
          <w:szCs w:val="12"/>
        </w:rPr>
        <w:t>v04.77</w:t>
      </w:r>
      <w:r>
        <w:rPr>
          <w:sz w:val="12"/>
          <w:szCs w:val="12"/>
        </w:rPr>
        <w:tab/>
        <w:t>06.08.2017</w:t>
      </w:r>
      <w:r>
        <w:rPr>
          <w:sz w:val="12"/>
          <w:szCs w:val="12"/>
        </w:rPr>
        <w:tab/>
      </w:r>
      <w:r>
        <w:rPr>
          <w:sz w:val="12"/>
          <w:szCs w:val="12"/>
        </w:rPr>
        <w:tab/>
        <w:t>minor adaptations for RAN #77</w:t>
      </w:r>
    </w:p>
    <w:p w14:paraId="68325534" w14:textId="77777777" w:rsidR="00AE08EB" w:rsidRDefault="00AE08EB" w:rsidP="00AE08EB">
      <w:pPr>
        <w:pStyle w:val="FP"/>
        <w:rPr>
          <w:sz w:val="12"/>
          <w:szCs w:val="12"/>
        </w:rPr>
      </w:pPr>
      <w:r>
        <w:rPr>
          <w:sz w:val="12"/>
          <w:szCs w:val="12"/>
        </w:rPr>
        <w:t>v04.76</w:t>
      </w:r>
      <w:r>
        <w:rPr>
          <w:sz w:val="12"/>
          <w:szCs w:val="12"/>
        </w:rPr>
        <w:tab/>
        <w:t>15.05.2017</w:t>
      </w:r>
      <w:r>
        <w:rPr>
          <w:sz w:val="12"/>
          <w:szCs w:val="12"/>
        </w:rPr>
        <w:tab/>
      </w:r>
      <w:r>
        <w:rPr>
          <w:sz w:val="12"/>
          <w:szCs w:val="12"/>
        </w:rPr>
        <w:tab/>
        <w:t>minor adaptations for RAN #76</w:t>
      </w:r>
    </w:p>
    <w:p w14:paraId="6DFBA01A" w14:textId="77777777" w:rsidR="000F6C1C" w:rsidRDefault="000F6C1C" w:rsidP="000F6C1C">
      <w:pPr>
        <w:pStyle w:val="FP"/>
        <w:rPr>
          <w:sz w:val="12"/>
          <w:szCs w:val="12"/>
        </w:rPr>
      </w:pPr>
      <w:r>
        <w:rPr>
          <w:sz w:val="12"/>
          <w:szCs w:val="12"/>
        </w:rPr>
        <w:t>v04.75</w:t>
      </w:r>
      <w:r>
        <w:rPr>
          <w:sz w:val="12"/>
          <w:szCs w:val="12"/>
        </w:rPr>
        <w:tab/>
        <w:t>31.01.2017</w:t>
      </w:r>
      <w:r>
        <w:rPr>
          <w:sz w:val="12"/>
          <w:szCs w:val="12"/>
        </w:rPr>
        <w:tab/>
      </w:r>
      <w:r>
        <w:rPr>
          <w:sz w:val="12"/>
          <w:szCs w:val="12"/>
        </w:rPr>
        <w:tab/>
        <w:t>minor adaptations for RAN #75</w:t>
      </w:r>
    </w:p>
    <w:p w14:paraId="6939FB15" w14:textId="77777777" w:rsidR="009E209B" w:rsidRDefault="009E209B" w:rsidP="009E209B">
      <w:pPr>
        <w:pStyle w:val="FP"/>
        <w:rPr>
          <w:sz w:val="12"/>
          <w:szCs w:val="12"/>
        </w:rPr>
      </w:pPr>
      <w:r>
        <w:rPr>
          <w:sz w:val="12"/>
          <w:szCs w:val="12"/>
        </w:rPr>
        <w:t>v04.74</w:t>
      </w:r>
      <w:r>
        <w:rPr>
          <w:sz w:val="12"/>
          <w:szCs w:val="12"/>
        </w:rPr>
        <w:tab/>
        <w:t>28.10.2016</w:t>
      </w:r>
      <w:r>
        <w:rPr>
          <w:sz w:val="12"/>
          <w:szCs w:val="12"/>
        </w:rPr>
        <w:tab/>
      </w:r>
      <w:r>
        <w:rPr>
          <w:sz w:val="12"/>
          <w:szCs w:val="12"/>
        </w:rPr>
        <w:tab/>
        <w:t>minor adaptations for RAN #74</w:t>
      </w:r>
    </w:p>
    <w:p w14:paraId="7062355C" w14:textId="77777777" w:rsidR="001C4490" w:rsidRDefault="001C4490" w:rsidP="001C4490">
      <w:pPr>
        <w:pStyle w:val="FP"/>
        <w:rPr>
          <w:sz w:val="12"/>
          <w:szCs w:val="12"/>
        </w:rPr>
      </w:pPr>
      <w:r>
        <w:rPr>
          <w:sz w:val="12"/>
          <w:szCs w:val="12"/>
        </w:rPr>
        <w:t>v04.73</w:t>
      </w:r>
      <w:r>
        <w:rPr>
          <w:sz w:val="12"/>
          <w:szCs w:val="12"/>
        </w:rPr>
        <w:tab/>
        <w:t>01.09.2016</w:t>
      </w:r>
      <w:r>
        <w:rPr>
          <w:sz w:val="12"/>
          <w:szCs w:val="12"/>
        </w:rPr>
        <w:tab/>
      </w:r>
      <w:r>
        <w:rPr>
          <w:sz w:val="12"/>
          <w:szCs w:val="12"/>
        </w:rPr>
        <w:tab/>
        <w:t>adaptations for RAN #73 (time units in extra Excel table, RAN6 reporting included)</w:t>
      </w:r>
    </w:p>
    <w:p w14:paraId="02A5F75F" w14:textId="77777777" w:rsidR="00D76BA4" w:rsidRDefault="00D76BA4" w:rsidP="00D76BA4">
      <w:pPr>
        <w:pStyle w:val="FP"/>
        <w:rPr>
          <w:sz w:val="12"/>
          <w:szCs w:val="12"/>
        </w:rPr>
      </w:pPr>
      <w:r>
        <w:rPr>
          <w:sz w:val="12"/>
          <w:szCs w:val="12"/>
        </w:rPr>
        <w:t>v04.72</w:t>
      </w:r>
      <w:r>
        <w:rPr>
          <w:sz w:val="12"/>
          <w:szCs w:val="12"/>
        </w:rPr>
        <w:tab/>
        <w:t>26.05.2016</w:t>
      </w:r>
      <w:r>
        <w:rPr>
          <w:sz w:val="12"/>
          <w:szCs w:val="12"/>
        </w:rPr>
        <w:tab/>
      </w:r>
      <w:r>
        <w:rPr>
          <w:sz w:val="12"/>
          <w:szCs w:val="12"/>
        </w:rPr>
        <w:tab/>
        <w:t>adaptations for RAN #72 (introduction of NR &amp; GERAN TUs)</w:t>
      </w:r>
    </w:p>
    <w:p w14:paraId="340FAF2F" w14:textId="77777777" w:rsidR="00ED0E8F" w:rsidRDefault="00ED0E8F" w:rsidP="00ED0E8F">
      <w:pPr>
        <w:pStyle w:val="FP"/>
        <w:rPr>
          <w:sz w:val="12"/>
          <w:szCs w:val="12"/>
        </w:rPr>
      </w:pPr>
      <w:r>
        <w:rPr>
          <w:sz w:val="12"/>
          <w:szCs w:val="12"/>
        </w:rPr>
        <w:t>v04.71</w:t>
      </w:r>
      <w:r>
        <w:rPr>
          <w:sz w:val="12"/>
          <w:szCs w:val="12"/>
        </w:rPr>
        <w:tab/>
        <w:t>10.02.2016</w:t>
      </w:r>
      <w:r>
        <w:rPr>
          <w:sz w:val="12"/>
          <w:szCs w:val="12"/>
        </w:rPr>
        <w:tab/>
      </w:r>
      <w:r>
        <w:rPr>
          <w:sz w:val="12"/>
          <w:szCs w:val="12"/>
        </w:rPr>
        <w:tab/>
        <w:t>minor adaptations for RAN #71</w:t>
      </w:r>
    </w:p>
    <w:p w14:paraId="58C07657" w14:textId="77777777" w:rsidR="000C00FA" w:rsidRDefault="000C00FA" w:rsidP="000C00FA">
      <w:pPr>
        <w:pStyle w:val="FP"/>
        <w:rPr>
          <w:sz w:val="12"/>
          <w:szCs w:val="12"/>
        </w:rPr>
      </w:pPr>
      <w:r>
        <w:rPr>
          <w:sz w:val="12"/>
          <w:szCs w:val="12"/>
        </w:rPr>
        <w:t>v04.70</w:t>
      </w:r>
      <w:r>
        <w:rPr>
          <w:sz w:val="12"/>
          <w:szCs w:val="12"/>
        </w:rPr>
        <w:tab/>
        <w:t>30.10.2015</w:t>
      </w:r>
      <w:r>
        <w:rPr>
          <w:sz w:val="12"/>
          <w:szCs w:val="12"/>
        </w:rPr>
        <w:tab/>
      </w:r>
      <w:r>
        <w:rPr>
          <w:sz w:val="12"/>
          <w:szCs w:val="12"/>
        </w:rPr>
        <w:tab/>
        <w:t>minor adaptations for RAN #70</w:t>
      </w:r>
    </w:p>
    <w:p w14:paraId="6A88D765" w14:textId="77777777" w:rsidR="00F00A3D" w:rsidRDefault="00F00A3D" w:rsidP="00F00A3D">
      <w:pPr>
        <w:pStyle w:val="FP"/>
        <w:rPr>
          <w:sz w:val="12"/>
          <w:szCs w:val="12"/>
        </w:rPr>
      </w:pPr>
      <w:r>
        <w:rPr>
          <w:sz w:val="12"/>
          <w:szCs w:val="12"/>
        </w:rPr>
        <w:t>v04.69</w:t>
      </w:r>
      <w:r>
        <w:rPr>
          <w:sz w:val="12"/>
          <w:szCs w:val="12"/>
        </w:rPr>
        <w:tab/>
        <w:t>12.08.2015</w:t>
      </w:r>
      <w:r>
        <w:rPr>
          <w:sz w:val="12"/>
          <w:szCs w:val="12"/>
        </w:rPr>
        <w:tab/>
      </w:r>
      <w:r>
        <w:rPr>
          <w:sz w:val="12"/>
          <w:szCs w:val="12"/>
        </w:rPr>
        <w:tab/>
        <w:t>minor adaptations for RAN #69</w:t>
      </w:r>
    </w:p>
    <w:p w14:paraId="1EBC3E32" w14:textId="77777777" w:rsidR="00D17794" w:rsidRDefault="00D17794" w:rsidP="00D17794">
      <w:pPr>
        <w:pStyle w:val="FP"/>
        <w:rPr>
          <w:sz w:val="12"/>
          <w:szCs w:val="12"/>
        </w:rPr>
      </w:pPr>
      <w:r>
        <w:rPr>
          <w:sz w:val="12"/>
          <w:szCs w:val="12"/>
        </w:rPr>
        <w:t>v04.68</w:t>
      </w:r>
      <w:r>
        <w:rPr>
          <w:sz w:val="12"/>
          <w:szCs w:val="12"/>
        </w:rPr>
        <w:tab/>
        <w:t>21.05.2015</w:t>
      </w:r>
      <w:r>
        <w:rPr>
          <w:sz w:val="12"/>
          <w:szCs w:val="12"/>
        </w:rPr>
        <w:tab/>
      </w:r>
      <w:r>
        <w:rPr>
          <w:sz w:val="12"/>
          <w:szCs w:val="12"/>
        </w:rPr>
        <w:tab/>
        <w:t>minor adaptations for RAN #68</w:t>
      </w:r>
    </w:p>
    <w:p w14:paraId="36AACB59" w14:textId="77777777" w:rsidR="00C44CBA" w:rsidRDefault="00C44CBA" w:rsidP="00C44CBA">
      <w:pPr>
        <w:pStyle w:val="FP"/>
        <w:rPr>
          <w:sz w:val="12"/>
          <w:szCs w:val="12"/>
        </w:rPr>
      </w:pPr>
      <w:r>
        <w:rPr>
          <w:sz w:val="12"/>
          <w:szCs w:val="12"/>
        </w:rPr>
        <w:t>v04.67</w:t>
      </w:r>
      <w:r>
        <w:rPr>
          <w:sz w:val="12"/>
          <w:szCs w:val="12"/>
        </w:rPr>
        <w:tab/>
        <w:t>01.02.2015</w:t>
      </w:r>
      <w:r>
        <w:rPr>
          <w:sz w:val="12"/>
          <w:szCs w:val="12"/>
        </w:rPr>
        <w:tab/>
      </w:r>
      <w:r>
        <w:rPr>
          <w:sz w:val="12"/>
          <w:szCs w:val="12"/>
        </w:rPr>
        <w:tab/>
        <w:t>minor adaptations for RAN #67</w:t>
      </w:r>
    </w:p>
    <w:p w14:paraId="5147DE3D" w14:textId="77777777" w:rsidR="00A458D4" w:rsidRDefault="00A458D4" w:rsidP="00BE1D1F">
      <w:pPr>
        <w:pStyle w:val="FP"/>
        <w:rPr>
          <w:sz w:val="12"/>
          <w:szCs w:val="12"/>
        </w:rPr>
      </w:pPr>
      <w:r>
        <w:rPr>
          <w:sz w:val="12"/>
          <w:szCs w:val="12"/>
        </w:rPr>
        <w:t>v04.66</w:t>
      </w:r>
      <w:r>
        <w:rPr>
          <w:sz w:val="12"/>
          <w:szCs w:val="12"/>
        </w:rPr>
        <w:tab/>
        <w:t>16.11.2014</w:t>
      </w:r>
      <w:r>
        <w:rPr>
          <w:sz w:val="12"/>
          <w:szCs w:val="12"/>
        </w:rPr>
        <w:tab/>
      </w:r>
      <w:r>
        <w:rPr>
          <w:sz w:val="12"/>
          <w:szCs w:val="12"/>
        </w:rPr>
        <w:tab/>
        <w:t>minor adaptations for RAN #66</w:t>
      </w:r>
    </w:p>
    <w:p w14:paraId="4D2599E2" w14:textId="77777777" w:rsidR="00BE1D1F" w:rsidRDefault="00BE1D1F" w:rsidP="00BE1D1F">
      <w:pPr>
        <w:pStyle w:val="FP"/>
        <w:rPr>
          <w:sz w:val="12"/>
          <w:szCs w:val="12"/>
        </w:rPr>
      </w:pPr>
      <w:r>
        <w:rPr>
          <w:sz w:val="12"/>
          <w:szCs w:val="12"/>
        </w:rPr>
        <w:t>v04.65</w:t>
      </w:r>
      <w:r>
        <w:rPr>
          <w:sz w:val="12"/>
          <w:szCs w:val="12"/>
        </w:rPr>
        <w:tab/>
        <w:t>16.08.2014</w:t>
      </w:r>
      <w:r>
        <w:rPr>
          <w:sz w:val="12"/>
          <w:szCs w:val="12"/>
        </w:rPr>
        <w:tab/>
      </w:r>
      <w:r>
        <w:rPr>
          <w:sz w:val="12"/>
          <w:szCs w:val="12"/>
        </w:rPr>
        <w:tab/>
        <w:t>minor adaptations for RAN #65</w:t>
      </w:r>
    </w:p>
    <w:p w14:paraId="368D5722" w14:textId="77777777" w:rsidR="004B7B48" w:rsidRDefault="004B7B48" w:rsidP="004B7B48">
      <w:pPr>
        <w:pStyle w:val="FP"/>
        <w:rPr>
          <w:sz w:val="12"/>
          <w:szCs w:val="12"/>
        </w:rPr>
      </w:pPr>
      <w:r>
        <w:rPr>
          <w:sz w:val="12"/>
          <w:szCs w:val="12"/>
        </w:rPr>
        <w:t>v04.64</w:t>
      </w:r>
      <w:r>
        <w:rPr>
          <w:sz w:val="12"/>
          <w:szCs w:val="12"/>
        </w:rPr>
        <w:tab/>
        <w:t>22.05.2014</w:t>
      </w:r>
      <w:r>
        <w:rPr>
          <w:sz w:val="12"/>
          <w:szCs w:val="12"/>
        </w:rPr>
        <w:tab/>
      </w:r>
      <w:r>
        <w:rPr>
          <w:sz w:val="12"/>
          <w:szCs w:val="12"/>
        </w:rPr>
        <w:tab/>
        <w:t>minor adaptations for RAN #64</w:t>
      </w:r>
    </w:p>
    <w:p w14:paraId="675479A2" w14:textId="77777777" w:rsidR="00D160C1" w:rsidRDefault="00D160C1" w:rsidP="006A3ADF">
      <w:pPr>
        <w:pStyle w:val="FP"/>
        <w:rPr>
          <w:sz w:val="12"/>
          <w:szCs w:val="12"/>
        </w:rPr>
      </w:pPr>
      <w:r>
        <w:rPr>
          <w:sz w:val="12"/>
          <w:szCs w:val="12"/>
        </w:rPr>
        <w:t>v04.63</w:t>
      </w:r>
      <w:r>
        <w:rPr>
          <w:sz w:val="12"/>
          <w:szCs w:val="12"/>
        </w:rPr>
        <w:tab/>
        <w:t>24.01.2014</w:t>
      </w:r>
      <w:r>
        <w:rPr>
          <w:sz w:val="12"/>
          <w:szCs w:val="12"/>
        </w:rPr>
        <w:tab/>
      </w:r>
      <w:r>
        <w:rPr>
          <w:sz w:val="12"/>
          <w:szCs w:val="12"/>
        </w:rPr>
        <w:tab/>
        <w:t>restructuring for RAN #63 to cover Core &amp; Perf. in one doc file</w:t>
      </w:r>
    </w:p>
    <w:p w14:paraId="2ECB243A" w14:textId="77777777" w:rsidR="00AD7ADC" w:rsidRDefault="00AD7ADC" w:rsidP="006A3ADF">
      <w:pPr>
        <w:pStyle w:val="FP"/>
        <w:rPr>
          <w:sz w:val="12"/>
          <w:szCs w:val="12"/>
        </w:rPr>
      </w:pPr>
      <w:r>
        <w:rPr>
          <w:sz w:val="12"/>
          <w:szCs w:val="12"/>
        </w:rPr>
        <w:t>v03.62</w:t>
      </w:r>
      <w:r>
        <w:rPr>
          <w:sz w:val="12"/>
          <w:szCs w:val="12"/>
        </w:rPr>
        <w:tab/>
        <w:t>11.11.2013</w:t>
      </w:r>
      <w:r>
        <w:rPr>
          <w:sz w:val="12"/>
          <w:szCs w:val="12"/>
        </w:rPr>
        <w:tab/>
      </w:r>
      <w:r>
        <w:rPr>
          <w:sz w:val="12"/>
          <w:szCs w:val="12"/>
        </w:rPr>
        <w:tab/>
        <w:t>section 1.2.3 adapted for RAN #62</w:t>
      </w:r>
    </w:p>
    <w:p w14:paraId="42399FE2" w14:textId="77777777" w:rsidR="00EA2DC1" w:rsidRDefault="00AD7ADC" w:rsidP="006A3ADF">
      <w:pPr>
        <w:pStyle w:val="FP"/>
        <w:rPr>
          <w:sz w:val="12"/>
          <w:szCs w:val="12"/>
        </w:rPr>
      </w:pPr>
      <w:r>
        <w:rPr>
          <w:sz w:val="12"/>
          <w:szCs w:val="12"/>
        </w:rPr>
        <w:t>v03</w:t>
      </w:r>
      <w:r>
        <w:rPr>
          <w:sz w:val="12"/>
          <w:szCs w:val="12"/>
        </w:rPr>
        <w:tab/>
        <w:t>11.08.2013</w:t>
      </w:r>
      <w:r w:rsidR="00EA2DC1">
        <w:rPr>
          <w:sz w:val="12"/>
          <w:szCs w:val="12"/>
        </w:rPr>
        <w:tab/>
      </w:r>
      <w:r w:rsidR="00EA2DC1">
        <w:rPr>
          <w:sz w:val="12"/>
          <w:szCs w:val="12"/>
        </w:rPr>
        <w:tab/>
        <w:t>section 1.2.3 added on time budget</w:t>
      </w:r>
    </w:p>
    <w:p w14:paraId="37B780A3" w14:textId="77777777" w:rsidR="006A3ADF" w:rsidRDefault="006A3ADF" w:rsidP="006A3ADF">
      <w:pPr>
        <w:pStyle w:val="FP"/>
        <w:rPr>
          <w:sz w:val="12"/>
          <w:szCs w:val="12"/>
        </w:rPr>
      </w:pPr>
      <w:r>
        <w:rPr>
          <w:sz w:val="12"/>
          <w:szCs w:val="12"/>
        </w:rPr>
        <w:t>v02</w:t>
      </w:r>
      <w:r>
        <w:rPr>
          <w:sz w:val="12"/>
          <w:szCs w:val="12"/>
        </w:rPr>
        <w:tab/>
        <w:t>07.05.2010</w:t>
      </w:r>
      <w:r>
        <w:rPr>
          <w:sz w:val="12"/>
          <w:szCs w:val="12"/>
        </w:rPr>
        <w:tab/>
      </w:r>
      <w:r>
        <w:rPr>
          <w:sz w:val="12"/>
          <w:szCs w:val="12"/>
        </w:rPr>
        <w:tab/>
        <w:t>history added, some spelling corrections</w:t>
      </w:r>
    </w:p>
    <w:p w14:paraId="15CEB766" w14:textId="77777777" w:rsidR="006A3ADF" w:rsidRPr="006A3ADF" w:rsidRDefault="006A3ADF" w:rsidP="006A3ADF">
      <w:pPr>
        <w:pStyle w:val="FP"/>
        <w:rPr>
          <w:sz w:val="12"/>
          <w:szCs w:val="12"/>
        </w:rPr>
      </w:pPr>
      <w:r>
        <w:rPr>
          <w:sz w:val="12"/>
          <w:szCs w:val="12"/>
        </w:rPr>
        <w:t>v01</w:t>
      </w:r>
      <w:r>
        <w:rPr>
          <w:sz w:val="12"/>
          <w:szCs w:val="12"/>
        </w:rPr>
        <w:tab/>
        <w:t>13.11.2009</w:t>
      </w:r>
      <w:r>
        <w:rPr>
          <w:sz w:val="12"/>
          <w:szCs w:val="12"/>
        </w:rPr>
        <w:tab/>
      </w:r>
      <w:r>
        <w:rPr>
          <w:sz w:val="12"/>
          <w:szCs w:val="12"/>
        </w:rPr>
        <w:tab/>
        <w:t>First version of the template</w:t>
      </w:r>
    </w:p>
    <w:sectPr w:rsidR="006A3ADF" w:rsidRPr="006A3ADF" w:rsidSect="006C090F">
      <w:footerReference w:type="default" r:id="rId20"/>
      <w:pgSz w:w="11906" w:h="16838"/>
      <w:pgMar w:top="851" w:right="851" w:bottom="851" w:left="85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BB67DF" w14:textId="77777777" w:rsidR="004438C6" w:rsidRDefault="004438C6">
      <w:r>
        <w:separator/>
      </w:r>
    </w:p>
  </w:endnote>
  <w:endnote w:type="continuationSeparator" w:id="0">
    <w:p w14:paraId="506BFC19" w14:textId="77777777" w:rsidR="004438C6" w:rsidRDefault="004438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A376E" w14:textId="77777777" w:rsidR="00C21339" w:rsidRDefault="00CF5E71">
    <w:pPr>
      <w:pStyle w:val="ac"/>
    </w:pPr>
    <w:r>
      <w:rPr>
        <w:rStyle w:val="ae"/>
      </w:rPr>
      <w:fldChar w:fldCharType="begin"/>
    </w:r>
    <w:r w:rsidR="00C21339">
      <w:rPr>
        <w:rStyle w:val="ae"/>
      </w:rPr>
      <w:instrText xml:space="preserve"> PAGE </w:instrText>
    </w:r>
    <w:r>
      <w:rPr>
        <w:rStyle w:val="ae"/>
      </w:rPr>
      <w:fldChar w:fldCharType="separate"/>
    </w:r>
    <w:r w:rsidR="006A7BCB">
      <w:rPr>
        <w:rStyle w:val="ae"/>
      </w:rPr>
      <w:t>3</w:t>
    </w:r>
    <w:r>
      <w:rPr>
        <w:rStyle w:val="ae"/>
      </w:rPr>
      <w:fldChar w:fldCharType="end"/>
    </w:r>
    <w:r w:rsidR="00C21339">
      <w:rPr>
        <w:rStyle w:val="ae"/>
      </w:rPr>
      <w:t xml:space="preserve"> / </w:t>
    </w:r>
    <w:r>
      <w:rPr>
        <w:rStyle w:val="ae"/>
      </w:rPr>
      <w:fldChar w:fldCharType="begin"/>
    </w:r>
    <w:r w:rsidR="00C21339">
      <w:rPr>
        <w:rStyle w:val="ae"/>
      </w:rPr>
      <w:instrText xml:space="preserve"> NUMPAGES </w:instrText>
    </w:r>
    <w:r>
      <w:rPr>
        <w:rStyle w:val="ae"/>
      </w:rPr>
      <w:fldChar w:fldCharType="separate"/>
    </w:r>
    <w:r w:rsidR="006A7BCB">
      <w:rPr>
        <w:rStyle w:val="ae"/>
      </w:rPr>
      <w:t>3</w:t>
    </w:r>
    <w:r>
      <w:rPr>
        <w:rStyle w:val="a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673906" w14:textId="77777777" w:rsidR="004438C6" w:rsidRDefault="004438C6">
      <w:r>
        <w:separator/>
      </w:r>
    </w:p>
  </w:footnote>
  <w:footnote w:type="continuationSeparator" w:id="0">
    <w:p w14:paraId="332E4129" w14:textId="77777777" w:rsidR="004438C6" w:rsidRDefault="004438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362769C"/>
    <w:multiLevelType w:val="multilevel"/>
    <w:tmpl w:val="A362769C"/>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bullet"/>
      <w:lvlText w:val=""/>
      <w:lvlJc w:val="left"/>
      <w:pPr>
        <w:ind w:left="234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Wingdings" w:hAnsi="Wingdings" w:hint="default"/>
      </w:r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1"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2502F4"/>
    <w:multiLevelType w:val="hybridMultilevel"/>
    <w:tmpl w:val="12DCD8C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09A66487"/>
    <w:multiLevelType w:val="hybridMultilevel"/>
    <w:tmpl w:val="0FB4C894"/>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447302"/>
    <w:multiLevelType w:val="multilevel"/>
    <w:tmpl w:val="0A447302"/>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 w15:restartNumberingAfterBreak="0">
    <w:nsid w:val="0CD2110F"/>
    <w:multiLevelType w:val="hybridMultilevel"/>
    <w:tmpl w:val="32AA2808"/>
    <w:lvl w:ilvl="0" w:tplc="40F0990C">
      <w:start w:val="1"/>
      <w:numFmt w:val="bullet"/>
      <w:lvlText w:val="•"/>
      <w:lvlJc w:val="left"/>
      <w:pPr>
        <w:ind w:left="840" w:hanging="420"/>
      </w:pPr>
      <w:rPr>
        <w:rFonts w:ascii="Arial" w:hAnsi="Arial"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0E545EC7"/>
    <w:multiLevelType w:val="hybridMultilevel"/>
    <w:tmpl w:val="A6C2FF7E"/>
    <w:lvl w:ilvl="0" w:tplc="40F0990C">
      <w:start w:val="1"/>
      <w:numFmt w:val="bullet"/>
      <w:lvlText w:val="•"/>
      <w:lvlJc w:val="left"/>
      <w:pPr>
        <w:ind w:left="840" w:hanging="420"/>
      </w:pPr>
      <w:rPr>
        <w:rFonts w:ascii="Arial" w:hAnsi="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F5741D7"/>
    <w:multiLevelType w:val="hybridMultilevel"/>
    <w:tmpl w:val="2CEE1FEA"/>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2FE55F7"/>
    <w:multiLevelType w:val="hybridMultilevel"/>
    <w:tmpl w:val="875C3E76"/>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215F6B07"/>
    <w:multiLevelType w:val="multilevel"/>
    <w:tmpl w:val="215F6B07"/>
    <w:lvl w:ilvl="0">
      <w:start w:val="150"/>
      <w:numFmt w:val="bullet"/>
      <w:lvlText w:val="-"/>
      <w:lvlJc w:val="left"/>
      <w:pPr>
        <w:tabs>
          <w:tab w:val="left" w:pos="0"/>
        </w:tabs>
        <w:ind w:left="420" w:hanging="420"/>
      </w:pPr>
      <w:rPr>
        <w:rFonts w:ascii="Times" w:hAnsi="Times" w:cs="Time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22960ED4"/>
    <w:multiLevelType w:val="multilevel"/>
    <w:tmpl w:val="22960ED4"/>
    <w:lvl w:ilvl="0">
      <w:start w:val="1"/>
      <w:numFmt w:val="bullet"/>
      <w:lvlText w:val=""/>
      <w:lvlJc w:val="left"/>
      <w:pPr>
        <w:ind w:left="3960" w:hanging="360"/>
      </w:pPr>
      <w:rPr>
        <w:rFonts w:ascii="Symbol" w:hAnsi="Symbol" w:hint="default"/>
      </w:rPr>
    </w:lvl>
    <w:lvl w:ilvl="1">
      <w:start w:val="1"/>
      <w:numFmt w:val="bullet"/>
      <w:lvlText w:val="o"/>
      <w:lvlJc w:val="left"/>
      <w:pPr>
        <w:ind w:left="4680" w:hanging="360"/>
      </w:pPr>
      <w:rPr>
        <w:rFonts w:ascii="Courier New" w:hAnsi="Courier New" w:cs="Courier New" w:hint="default"/>
      </w:rPr>
    </w:lvl>
    <w:lvl w:ilvl="2">
      <w:start w:val="1"/>
      <w:numFmt w:val="bullet"/>
      <w:lvlText w:val=""/>
      <w:lvlJc w:val="left"/>
      <w:pPr>
        <w:ind w:left="5400" w:hanging="360"/>
      </w:pPr>
      <w:rPr>
        <w:rFonts w:ascii="Wingdings" w:hAnsi="Wingdings" w:hint="default"/>
      </w:rPr>
    </w:lvl>
    <w:lvl w:ilvl="3">
      <w:start w:val="1"/>
      <w:numFmt w:val="bullet"/>
      <w:lvlText w:val=""/>
      <w:lvlJc w:val="left"/>
      <w:pPr>
        <w:ind w:left="6120" w:hanging="360"/>
      </w:pPr>
      <w:rPr>
        <w:rFonts w:ascii="Symbol" w:hAnsi="Symbol" w:hint="default"/>
      </w:rPr>
    </w:lvl>
    <w:lvl w:ilvl="4">
      <w:start w:val="1"/>
      <w:numFmt w:val="bullet"/>
      <w:lvlText w:val="o"/>
      <w:lvlJc w:val="left"/>
      <w:pPr>
        <w:ind w:left="6840" w:hanging="360"/>
      </w:pPr>
      <w:rPr>
        <w:rFonts w:ascii="Courier New" w:hAnsi="Courier New" w:cs="Courier New" w:hint="default"/>
      </w:rPr>
    </w:lvl>
    <w:lvl w:ilvl="5">
      <w:start w:val="1"/>
      <w:numFmt w:val="bullet"/>
      <w:lvlText w:val=""/>
      <w:lvlJc w:val="left"/>
      <w:pPr>
        <w:ind w:left="7560" w:hanging="360"/>
      </w:pPr>
      <w:rPr>
        <w:rFonts w:ascii="Wingdings" w:hAnsi="Wingdings" w:hint="default"/>
      </w:rPr>
    </w:lvl>
    <w:lvl w:ilvl="6">
      <w:start w:val="1"/>
      <w:numFmt w:val="bullet"/>
      <w:lvlText w:val=""/>
      <w:lvlJc w:val="left"/>
      <w:pPr>
        <w:ind w:left="8280" w:hanging="360"/>
      </w:pPr>
      <w:rPr>
        <w:rFonts w:ascii="Symbol" w:hAnsi="Symbol" w:hint="default"/>
      </w:rPr>
    </w:lvl>
    <w:lvl w:ilvl="7">
      <w:start w:val="1"/>
      <w:numFmt w:val="bullet"/>
      <w:lvlText w:val="o"/>
      <w:lvlJc w:val="left"/>
      <w:pPr>
        <w:ind w:left="9000" w:hanging="360"/>
      </w:pPr>
      <w:rPr>
        <w:rFonts w:ascii="Courier New" w:hAnsi="Courier New" w:cs="Courier New" w:hint="default"/>
      </w:rPr>
    </w:lvl>
    <w:lvl w:ilvl="8">
      <w:start w:val="1"/>
      <w:numFmt w:val="bullet"/>
      <w:lvlText w:val=""/>
      <w:lvlJc w:val="left"/>
      <w:pPr>
        <w:ind w:left="9720" w:hanging="360"/>
      </w:pPr>
      <w:rPr>
        <w:rFonts w:ascii="Wingdings" w:hAnsi="Wingdings" w:hint="default"/>
      </w:rPr>
    </w:lvl>
  </w:abstractNum>
  <w:abstractNum w:abstractNumId="12" w15:restartNumberingAfterBreak="0">
    <w:nsid w:val="27581F2A"/>
    <w:multiLevelType w:val="hybridMultilevel"/>
    <w:tmpl w:val="A480327C"/>
    <w:lvl w:ilvl="0" w:tplc="C6DA1A48">
      <w:numFmt w:val="bullet"/>
      <w:lvlText w:val="-"/>
      <w:lvlJc w:val="left"/>
      <w:pPr>
        <w:ind w:left="924" w:hanging="360"/>
      </w:pPr>
      <w:rPr>
        <w:rFonts w:ascii="Arial" w:eastAsia="MS Mincho" w:hAnsi="Arial" w:cs="Aria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13"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14"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1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3EE507F5"/>
    <w:multiLevelType w:val="multilevel"/>
    <w:tmpl w:val="3EE507F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42D47D9F"/>
    <w:multiLevelType w:val="multilevel"/>
    <w:tmpl w:val="2FECE774"/>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2ED34E0"/>
    <w:multiLevelType w:val="hybridMultilevel"/>
    <w:tmpl w:val="70AAB2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4" w15:restartNumberingAfterBreak="0">
    <w:nsid w:val="4C080A73"/>
    <w:multiLevelType w:val="hybridMultilevel"/>
    <w:tmpl w:val="9B00E3A0"/>
    <w:lvl w:ilvl="0" w:tplc="40F0990C">
      <w:start w:val="1"/>
      <w:numFmt w:val="bullet"/>
      <w:lvlText w:val="•"/>
      <w:lvlJc w:val="left"/>
      <w:pPr>
        <w:ind w:left="420" w:hanging="420"/>
      </w:pPr>
      <w:rPr>
        <w:rFonts w:ascii="Arial" w:hAnsi="Arial" w:hint="default"/>
      </w:rPr>
    </w:lvl>
    <w:lvl w:ilvl="1" w:tplc="C6DA1A48">
      <w:numFmt w:val="bullet"/>
      <w:lvlText w:val="-"/>
      <w:lvlJc w:val="left"/>
      <w:pPr>
        <w:ind w:left="840" w:hanging="420"/>
      </w:pPr>
      <w:rPr>
        <w:rFonts w:ascii="Arial" w:eastAsia="MS Mincho" w:hAnsi="Arial" w:cs="Arial" w:hint="default"/>
      </w:rPr>
    </w:lvl>
    <w:lvl w:ilvl="2" w:tplc="08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27" w15:restartNumberingAfterBreak="0">
    <w:nsid w:val="50DA0879"/>
    <w:multiLevelType w:val="multilevel"/>
    <w:tmpl w:val="50DA087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6193E35"/>
    <w:multiLevelType w:val="multilevel"/>
    <w:tmpl w:val="56193E35"/>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58B67C52"/>
    <w:multiLevelType w:val="multilevel"/>
    <w:tmpl w:val="58B67C52"/>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E2E6338"/>
    <w:multiLevelType w:val="multilevel"/>
    <w:tmpl w:val="5E2E6338"/>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606E2D5E"/>
    <w:multiLevelType w:val="multilevel"/>
    <w:tmpl w:val="33E65598"/>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6" w15:restartNumberingAfterBreak="0">
    <w:nsid w:val="65D43645"/>
    <w:multiLevelType w:val="hybridMultilevel"/>
    <w:tmpl w:val="6770AD6C"/>
    <w:lvl w:ilvl="0" w:tplc="40F0990C">
      <w:start w:val="1"/>
      <w:numFmt w:val="bullet"/>
      <w:lvlText w:val="•"/>
      <w:lvlJc w:val="left"/>
      <w:pPr>
        <w:ind w:left="840" w:hanging="420"/>
      </w:pPr>
      <w:rPr>
        <w:rFonts w:ascii="Arial" w:hAnsi="Arial"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38"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39" w15:restartNumberingAfterBreak="0">
    <w:nsid w:val="6BED2AA5"/>
    <w:multiLevelType w:val="multilevel"/>
    <w:tmpl w:val="6824C27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0"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41"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72F43D21"/>
    <w:multiLevelType w:val="hybridMultilevel"/>
    <w:tmpl w:val="B0E4A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7EB42525"/>
    <w:multiLevelType w:val="multilevel"/>
    <w:tmpl w:val="7EB42525"/>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6"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35"/>
  </w:num>
  <w:num w:numId="2">
    <w:abstractNumId w:val="17"/>
  </w:num>
  <w:num w:numId="3">
    <w:abstractNumId w:val="43"/>
  </w:num>
  <w:num w:numId="4">
    <w:abstractNumId w:val="12"/>
  </w:num>
  <w:num w:numId="5">
    <w:abstractNumId w:val="31"/>
  </w:num>
  <w:num w:numId="6">
    <w:abstractNumId w:val="6"/>
  </w:num>
  <w:num w:numId="7">
    <w:abstractNumId w:val="24"/>
  </w:num>
  <w:num w:numId="8">
    <w:abstractNumId w:val="9"/>
  </w:num>
  <w:num w:numId="9">
    <w:abstractNumId w:val="7"/>
  </w:num>
  <w:num w:numId="10">
    <w:abstractNumId w:val="3"/>
  </w:num>
  <w:num w:numId="11">
    <w:abstractNumId w:val="21"/>
  </w:num>
  <w:num w:numId="12">
    <w:abstractNumId w:val="34"/>
  </w:num>
  <w:num w:numId="13">
    <w:abstractNumId w:val="46"/>
  </w:num>
  <w:num w:numId="14">
    <w:abstractNumId w:val="33"/>
  </w:num>
  <w:num w:numId="15">
    <w:abstractNumId w:val="28"/>
  </w:num>
  <w:num w:numId="16">
    <w:abstractNumId w:val="44"/>
  </w:num>
  <w:num w:numId="17">
    <w:abstractNumId w:val="22"/>
  </w:num>
  <w:num w:numId="18">
    <w:abstractNumId w:val="10"/>
  </w:num>
  <w:num w:numId="19">
    <w:abstractNumId w:val="27"/>
  </w:num>
  <w:num w:numId="20">
    <w:abstractNumId w:val="32"/>
  </w:num>
  <w:num w:numId="21">
    <w:abstractNumId w:val="29"/>
  </w:num>
  <w:num w:numId="22">
    <w:abstractNumId w:val="30"/>
  </w:num>
  <w:num w:numId="23">
    <w:abstractNumId w:val="15"/>
  </w:num>
  <w:num w:numId="24">
    <w:abstractNumId w:val="18"/>
  </w:num>
  <w:num w:numId="25">
    <w:abstractNumId w:val="13"/>
  </w:num>
  <w:num w:numId="26">
    <w:abstractNumId w:val="16"/>
  </w:num>
  <w:num w:numId="27">
    <w:abstractNumId w:val="37"/>
  </w:num>
  <w:num w:numId="28">
    <w:abstractNumId w:val="42"/>
  </w:num>
  <w:num w:numId="29">
    <w:abstractNumId w:val="38"/>
  </w:num>
  <w:num w:numId="30">
    <w:abstractNumId w:val="26"/>
  </w:num>
  <w:num w:numId="31">
    <w:abstractNumId w:val="45"/>
  </w:num>
  <w:num w:numId="32">
    <w:abstractNumId w:val="40"/>
  </w:num>
  <w:num w:numId="33">
    <w:abstractNumId w:val="41"/>
  </w:num>
  <w:num w:numId="34">
    <w:abstractNumId w:val="0"/>
  </w:num>
  <w:num w:numId="35">
    <w:abstractNumId w:val="11"/>
  </w:num>
  <w:num w:numId="36">
    <w:abstractNumId w:val="8"/>
  </w:num>
  <w:num w:numId="37">
    <w:abstractNumId w:val="25"/>
  </w:num>
  <w:num w:numId="38">
    <w:abstractNumId w:val="19"/>
  </w:num>
  <w:num w:numId="39">
    <w:abstractNumId w:val="20"/>
  </w:num>
  <w:num w:numId="40">
    <w:abstractNumId w:val="23"/>
  </w:num>
  <w:num w:numId="41">
    <w:abstractNumId w:val="2"/>
  </w:num>
  <w:num w:numId="42">
    <w:abstractNumId w:val="14"/>
  </w:num>
  <w:num w:numId="43">
    <w:abstractNumId w:val="39"/>
  </w:num>
  <w:num w:numId="44">
    <w:abstractNumId w:val="4"/>
  </w:num>
  <w:num w:numId="45">
    <w:abstractNumId w:val="36"/>
  </w:num>
  <w:num w:numId="46">
    <w:abstractNumId w:val="1"/>
  </w:num>
  <w:num w:numId="47">
    <w:abstractNumId w:val="5"/>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0" w:nlCheck="1" w:checkStyle="0"/>
  <w:activeWritingStyle w:appName="MSWord" w:lang="zh-CN" w:vendorID="64" w:dllVersion="0" w:nlCheck="1" w:checkStyle="1"/>
  <w:activeWritingStyle w:appName="MSWord" w:lang="en-SG" w:vendorID="64" w:dllVersion="4096"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isplayHorizontalDrawingGridEvery w:val="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5B2F"/>
    <w:rsid w:val="00007BD0"/>
    <w:rsid w:val="00011C3B"/>
    <w:rsid w:val="00016CDD"/>
    <w:rsid w:val="000276C5"/>
    <w:rsid w:val="0004456C"/>
    <w:rsid w:val="0005259B"/>
    <w:rsid w:val="00053FEE"/>
    <w:rsid w:val="00056077"/>
    <w:rsid w:val="00060AE4"/>
    <w:rsid w:val="00061434"/>
    <w:rsid w:val="000746A7"/>
    <w:rsid w:val="00081B4D"/>
    <w:rsid w:val="000910BB"/>
    <w:rsid w:val="000926AF"/>
    <w:rsid w:val="000A3ED2"/>
    <w:rsid w:val="000A4CAC"/>
    <w:rsid w:val="000C00FA"/>
    <w:rsid w:val="000C51AA"/>
    <w:rsid w:val="000D17BC"/>
    <w:rsid w:val="000D2186"/>
    <w:rsid w:val="000E4F35"/>
    <w:rsid w:val="000F3526"/>
    <w:rsid w:val="000F6C1C"/>
    <w:rsid w:val="00110BAE"/>
    <w:rsid w:val="00116F4B"/>
    <w:rsid w:val="001229F4"/>
    <w:rsid w:val="00137471"/>
    <w:rsid w:val="0014621C"/>
    <w:rsid w:val="00150FD3"/>
    <w:rsid w:val="00151E98"/>
    <w:rsid w:val="0015622D"/>
    <w:rsid w:val="00167802"/>
    <w:rsid w:val="00184428"/>
    <w:rsid w:val="001A1828"/>
    <w:rsid w:val="001A248F"/>
    <w:rsid w:val="001A3B5F"/>
    <w:rsid w:val="001A659D"/>
    <w:rsid w:val="001B51AB"/>
    <w:rsid w:val="001B5CA8"/>
    <w:rsid w:val="001C4490"/>
    <w:rsid w:val="001D2C1A"/>
    <w:rsid w:val="001D3BA2"/>
    <w:rsid w:val="001D44B7"/>
    <w:rsid w:val="001E0075"/>
    <w:rsid w:val="001E4E22"/>
    <w:rsid w:val="001F0705"/>
    <w:rsid w:val="001F1B1F"/>
    <w:rsid w:val="001F2A20"/>
    <w:rsid w:val="001F486F"/>
    <w:rsid w:val="001F4AB6"/>
    <w:rsid w:val="0020247C"/>
    <w:rsid w:val="00207DC4"/>
    <w:rsid w:val="00220782"/>
    <w:rsid w:val="0022485E"/>
    <w:rsid w:val="00230FCF"/>
    <w:rsid w:val="00233686"/>
    <w:rsid w:val="00243A99"/>
    <w:rsid w:val="0029567C"/>
    <w:rsid w:val="002A3A12"/>
    <w:rsid w:val="002A4F9C"/>
    <w:rsid w:val="002A6F12"/>
    <w:rsid w:val="002C0B82"/>
    <w:rsid w:val="002D296F"/>
    <w:rsid w:val="002D2E96"/>
    <w:rsid w:val="002F6ED2"/>
    <w:rsid w:val="00301B7A"/>
    <w:rsid w:val="00306D59"/>
    <w:rsid w:val="00321EF0"/>
    <w:rsid w:val="0032503A"/>
    <w:rsid w:val="00325EE1"/>
    <w:rsid w:val="003335B3"/>
    <w:rsid w:val="003357C0"/>
    <w:rsid w:val="00343EC7"/>
    <w:rsid w:val="00344D60"/>
    <w:rsid w:val="00346477"/>
    <w:rsid w:val="00347CB0"/>
    <w:rsid w:val="0035340F"/>
    <w:rsid w:val="0035558A"/>
    <w:rsid w:val="0036248C"/>
    <w:rsid w:val="003666A8"/>
    <w:rsid w:val="00366D63"/>
    <w:rsid w:val="00367401"/>
    <w:rsid w:val="00375678"/>
    <w:rsid w:val="0039390A"/>
    <w:rsid w:val="00394AB0"/>
    <w:rsid w:val="00396252"/>
    <w:rsid w:val="003A4B47"/>
    <w:rsid w:val="003A7EB6"/>
    <w:rsid w:val="003B24AF"/>
    <w:rsid w:val="003B7182"/>
    <w:rsid w:val="003C339D"/>
    <w:rsid w:val="003D087F"/>
    <w:rsid w:val="003D5036"/>
    <w:rsid w:val="003D764D"/>
    <w:rsid w:val="003E3A1A"/>
    <w:rsid w:val="003E5D01"/>
    <w:rsid w:val="003F1B9F"/>
    <w:rsid w:val="003F51AD"/>
    <w:rsid w:val="0040091C"/>
    <w:rsid w:val="00403CDB"/>
    <w:rsid w:val="00406D7A"/>
    <w:rsid w:val="004121B8"/>
    <w:rsid w:val="004258BA"/>
    <w:rsid w:val="0043163B"/>
    <w:rsid w:val="004438C6"/>
    <w:rsid w:val="004531C9"/>
    <w:rsid w:val="00455428"/>
    <w:rsid w:val="00457D91"/>
    <w:rsid w:val="00460C31"/>
    <w:rsid w:val="00464E5B"/>
    <w:rsid w:val="0047055A"/>
    <w:rsid w:val="00474450"/>
    <w:rsid w:val="004873E6"/>
    <w:rsid w:val="004945CB"/>
    <w:rsid w:val="00496081"/>
    <w:rsid w:val="004B15B8"/>
    <w:rsid w:val="004B566C"/>
    <w:rsid w:val="004B6518"/>
    <w:rsid w:val="004B7B48"/>
    <w:rsid w:val="004D0595"/>
    <w:rsid w:val="004D1C02"/>
    <w:rsid w:val="004D4AB1"/>
    <w:rsid w:val="004E755F"/>
    <w:rsid w:val="004E7924"/>
    <w:rsid w:val="004F218A"/>
    <w:rsid w:val="004F666D"/>
    <w:rsid w:val="0050334E"/>
    <w:rsid w:val="00504548"/>
    <w:rsid w:val="00505387"/>
    <w:rsid w:val="00507739"/>
    <w:rsid w:val="00512DF7"/>
    <w:rsid w:val="005141E7"/>
    <w:rsid w:val="00517E63"/>
    <w:rsid w:val="00526B0D"/>
    <w:rsid w:val="0055346F"/>
    <w:rsid w:val="005544B9"/>
    <w:rsid w:val="005579FF"/>
    <w:rsid w:val="005776DD"/>
    <w:rsid w:val="00582117"/>
    <w:rsid w:val="0058478F"/>
    <w:rsid w:val="00591C1D"/>
    <w:rsid w:val="0059261E"/>
    <w:rsid w:val="00593315"/>
    <w:rsid w:val="0059680C"/>
    <w:rsid w:val="005A170D"/>
    <w:rsid w:val="005A635F"/>
    <w:rsid w:val="005A6C96"/>
    <w:rsid w:val="005B4506"/>
    <w:rsid w:val="005C00CB"/>
    <w:rsid w:val="005D0418"/>
    <w:rsid w:val="005D596B"/>
    <w:rsid w:val="005E1D58"/>
    <w:rsid w:val="005F2FE4"/>
    <w:rsid w:val="00610E37"/>
    <w:rsid w:val="006207ED"/>
    <w:rsid w:val="00626BC9"/>
    <w:rsid w:val="00630556"/>
    <w:rsid w:val="006458DF"/>
    <w:rsid w:val="00650D52"/>
    <w:rsid w:val="006615B2"/>
    <w:rsid w:val="00662313"/>
    <w:rsid w:val="00665963"/>
    <w:rsid w:val="00673911"/>
    <w:rsid w:val="006870C9"/>
    <w:rsid w:val="006A2BF6"/>
    <w:rsid w:val="006A3ADF"/>
    <w:rsid w:val="006A7BCB"/>
    <w:rsid w:val="006B4C1E"/>
    <w:rsid w:val="006C090F"/>
    <w:rsid w:val="006C1429"/>
    <w:rsid w:val="006C4E32"/>
    <w:rsid w:val="006C56D8"/>
    <w:rsid w:val="006D07AE"/>
    <w:rsid w:val="006D1C93"/>
    <w:rsid w:val="006D2878"/>
    <w:rsid w:val="006E3F11"/>
    <w:rsid w:val="006E526C"/>
    <w:rsid w:val="00701410"/>
    <w:rsid w:val="00710575"/>
    <w:rsid w:val="007113A1"/>
    <w:rsid w:val="00714D27"/>
    <w:rsid w:val="00721CF6"/>
    <w:rsid w:val="00723E46"/>
    <w:rsid w:val="00730904"/>
    <w:rsid w:val="00733826"/>
    <w:rsid w:val="007359C0"/>
    <w:rsid w:val="00766CFB"/>
    <w:rsid w:val="00777909"/>
    <w:rsid w:val="007816FF"/>
    <w:rsid w:val="00783B44"/>
    <w:rsid w:val="00785028"/>
    <w:rsid w:val="007A3A5A"/>
    <w:rsid w:val="007A4370"/>
    <w:rsid w:val="007B5EDA"/>
    <w:rsid w:val="007E1D15"/>
    <w:rsid w:val="007E1DEA"/>
    <w:rsid w:val="007E2202"/>
    <w:rsid w:val="007E6309"/>
    <w:rsid w:val="008145EA"/>
    <w:rsid w:val="00815869"/>
    <w:rsid w:val="00816B81"/>
    <w:rsid w:val="00823B90"/>
    <w:rsid w:val="0083266E"/>
    <w:rsid w:val="0084714C"/>
    <w:rsid w:val="008546E5"/>
    <w:rsid w:val="00856D7A"/>
    <w:rsid w:val="00865EA8"/>
    <w:rsid w:val="00871653"/>
    <w:rsid w:val="00872528"/>
    <w:rsid w:val="0087579F"/>
    <w:rsid w:val="00880684"/>
    <w:rsid w:val="00881D74"/>
    <w:rsid w:val="00881DD9"/>
    <w:rsid w:val="00881E7B"/>
    <w:rsid w:val="008836AC"/>
    <w:rsid w:val="00887422"/>
    <w:rsid w:val="0089166C"/>
    <w:rsid w:val="00893204"/>
    <w:rsid w:val="008960DE"/>
    <w:rsid w:val="008A0544"/>
    <w:rsid w:val="008A36DF"/>
    <w:rsid w:val="008C1698"/>
    <w:rsid w:val="008C1A3D"/>
    <w:rsid w:val="008C646C"/>
    <w:rsid w:val="008D01C3"/>
    <w:rsid w:val="008D1E13"/>
    <w:rsid w:val="008D6549"/>
    <w:rsid w:val="008D70D2"/>
    <w:rsid w:val="00900AE8"/>
    <w:rsid w:val="00900DAD"/>
    <w:rsid w:val="00910930"/>
    <w:rsid w:val="0091408E"/>
    <w:rsid w:val="00933E9D"/>
    <w:rsid w:val="009378CA"/>
    <w:rsid w:val="0095025E"/>
    <w:rsid w:val="00955C4C"/>
    <w:rsid w:val="00995338"/>
    <w:rsid w:val="00996777"/>
    <w:rsid w:val="009B7A04"/>
    <w:rsid w:val="009C071B"/>
    <w:rsid w:val="009C0BC7"/>
    <w:rsid w:val="009C6592"/>
    <w:rsid w:val="009E0184"/>
    <w:rsid w:val="009E209B"/>
    <w:rsid w:val="009E3E10"/>
    <w:rsid w:val="009F0747"/>
    <w:rsid w:val="00A03514"/>
    <w:rsid w:val="00A17079"/>
    <w:rsid w:val="00A3096B"/>
    <w:rsid w:val="00A448C3"/>
    <w:rsid w:val="00A458D4"/>
    <w:rsid w:val="00A46FB7"/>
    <w:rsid w:val="00A53118"/>
    <w:rsid w:val="00A75B6A"/>
    <w:rsid w:val="00A82B45"/>
    <w:rsid w:val="00A86AB5"/>
    <w:rsid w:val="00A9147C"/>
    <w:rsid w:val="00A95049"/>
    <w:rsid w:val="00A97226"/>
    <w:rsid w:val="00AA0E64"/>
    <w:rsid w:val="00AA142F"/>
    <w:rsid w:val="00AA53DB"/>
    <w:rsid w:val="00AB239A"/>
    <w:rsid w:val="00AC39FB"/>
    <w:rsid w:val="00AD51D1"/>
    <w:rsid w:val="00AD53C7"/>
    <w:rsid w:val="00AD7ADC"/>
    <w:rsid w:val="00AE08EB"/>
    <w:rsid w:val="00AF3414"/>
    <w:rsid w:val="00B00BBE"/>
    <w:rsid w:val="00B05C93"/>
    <w:rsid w:val="00B10710"/>
    <w:rsid w:val="00B208FA"/>
    <w:rsid w:val="00B22607"/>
    <w:rsid w:val="00B25C12"/>
    <w:rsid w:val="00B2766F"/>
    <w:rsid w:val="00B31ABC"/>
    <w:rsid w:val="00B445ED"/>
    <w:rsid w:val="00B611CC"/>
    <w:rsid w:val="00B6300F"/>
    <w:rsid w:val="00B70389"/>
    <w:rsid w:val="00B731C7"/>
    <w:rsid w:val="00B73C52"/>
    <w:rsid w:val="00B84623"/>
    <w:rsid w:val="00BA494B"/>
    <w:rsid w:val="00BA51EF"/>
    <w:rsid w:val="00BB2BAD"/>
    <w:rsid w:val="00BB3B57"/>
    <w:rsid w:val="00BB66D5"/>
    <w:rsid w:val="00BC7E6E"/>
    <w:rsid w:val="00BE1D1F"/>
    <w:rsid w:val="00BE256D"/>
    <w:rsid w:val="00BE3060"/>
    <w:rsid w:val="00BE5E66"/>
    <w:rsid w:val="00BE6BBA"/>
    <w:rsid w:val="00BF15E7"/>
    <w:rsid w:val="00C00281"/>
    <w:rsid w:val="00C05625"/>
    <w:rsid w:val="00C05870"/>
    <w:rsid w:val="00C11F1B"/>
    <w:rsid w:val="00C125A5"/>
    <w:rsid w:val="00C139E1"/>
    <w:rsid w:val="00C1751E"/>
    <w:rsid w:val="00C17C6C"/>
    <w:rsid w:val="00C21339"/>
    <w:rsid w:val="00C266F9"/>
    <w:rsid w:val="00C371EA"/>
    <w:rsid w:val="00C445AD"/>
    <w:rsid w:val="00C44CBA"/>
    <w:rsid w:val="00C458F0"/>
    <w:rsid w:val="00C4666A"/>
    <w:rsid w:val="00C479A3"/>
    <w:rsid w:val="00C50477"/>
    <w:rsid w:val="00C557E2"/>
    <w:rsid w:val="00C678C6"/>
    <w:rsid w:val="00C729C2"/>
    <w:rsid w:val="00C74DAF"/>
    <w:rsid w:val="00C80116"/>
    <w:rsid w:val="00C83F57"/>
    <w:rsid w:val="00C87BFC"/>
    <w:rsid w:val="00C94600"/>
    <w:rsid w:val="00CD16CF"/>
    <w:rsid w:val="00CD4CEA"/>
    <w:rsid w:val="00CD7EAD"/>
    <w:rsid w:val="00CF4789"/>
    <w:rsid w:val="00CF5E71"/>
    <w:rsid w:val="00CF7FAC"/>
    <w:rsid w:val="00D160C1"/>
    <w:rsid w:val="00D17794"/>
    <w:rsid w:val="00D22398"/>
    <w:rsid w:val="00D35E6C"/>
    <w:rsid w:val="00D436CF"/>
    <w:rsid w:val="00D45B2F"/>
    <w:rsid w:val="00D46E88"/>
    <w:rsid w:val="00D47861"/>
    <w:rsid w:val="00D60BD6"/>
    <w:rsid w:val="00D613A9"/>
    <w:rsid w:val="00D653CB"/>
    <w:rsid w:val="00D67E61"/>
    <w:rsid w:val="00D70D86"/>
    <w:rsid w:val="00D76BA4"/>
    <w:rsid w:val="00D8021D"/>
    <w:rsid w:val="00D82D10"/>
    <w:rsid w:val="00D86784"/>
    <w:rsid w:val="00D920E6"/>
    <w:rsid w:val="00DA004C"/>
    <w:rsid w:val="00DB37C0"/>
    <w:rsid w:val="00DB7458"/>
    <w:rsid w:val="00DC5B73"/>
    <w:rsid w:val="00DE0236"/>
    <w:rsid w:val="00DE0551"/>
    <w:rsid w:val="00DE2A08"/>
    <w:rsid w:val="00DE2B4D"/>
    <w:rsid w:val="00E00E44"/>
    <w:rsid w:val="00E01570"/>
    <w:rsid w:val="00E049A8"/>
    <w:rsid w:val="00E06B92"/>
    <w:rsid w:val="00E12ECB"/>
    <w:rsid w:val="00E1451F"/>
    <w:rsid w:val="00E15A72"/>
    <w:rsid w:val="00E15E28"/>
    <w:rsid w:val="00E16577"/>
    <w:rsid w:val="00E26DBE"/>
    <w:rsid w:val="00E36051"/>
    <w:rsid w:val="00E544FA"/>
    <w:rsid w:val="00E54D01"/>
    <w:rsid w:val="00E55E83"/>
    <w:rsid w:val="00E5792E"/>
    <w:rsid w:val="00E6077C"/>
    <w:rsid w:val="00E6618E"/>
    <w:rsid w:val="00E76813"/>
    <w:rsid w:val="00E77436"/>
    <w:rsid w:val="00E82C8E"/>
    <w:rsid w:val="00E82F39"/>
    <w:rsid w:val="00E84E91"/>
    <w:rsid w:val="00E87CFA"/>
    <w:rsid w:val="00E9092F"/>
    <w:rsid w:val="00E93D77"/>
    <w:rsid w:val="00E95264"/>
    <w:rsid w:val="00EA2172"/>
    <w:rsid w:val="00EA2DC1"/>
    <w:rsid w:val="00EC5571"/>
    <w:rsid w:val="00ED0E8F"/>
    <w:rsid w:val="00ED0FCD"/>
    <w:rsid w:val="00EE1504"/>
    <w:rsid w:val="00EE349F"/>
    <w:rsid w:val="00EE3B5B"/>
    <w:rsid w:val="00EE4688"/>
    <w:rsid w:val="00EE4CC9"/>
    <w:rsid w:val="00EF4800"/>
    <w:rsid w:val="00EF674A"/>
    <w:rsid w:val="00F00A3D"/>
    <w:rsid w:val="00F141DF"/>
    <w:rsid w:val="00F15585"/>
    <w:rsid w:val="00F17CA4"/>
    <w:rsid w:val="00F20B7B"/>
    <w:rsid w:val="00F24DDD"/>
    <w:rsid w:val="00F2770B"/>
    <w:rsid w:val="00F41336"/>
    <w:rsid w:val="00F549A3"/>
    <w:rsid w:val="00F55CBF"/>
    <w:rsid w:val="00F72B10"/>
    <w:rsid w:val="00F7610E"/>
    <w:rsid w:val="00F77359"/>
    <w:rsid w:val="00F86A73"/>
    <w:rsid w:val="00FA58DA"/>
    <w:rsid w:val="00FC345B"/>
    <w:rsid w:val="00FC7A8B"/>
    <w:rsid w:val="00FD38AA"/>
    <w:rsid w:val="00FD4E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1900BD4"/>
  <w15:docId w15:val="{47056BB4-3FE0-4625-B696-23D5DF658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3D087F"/>
    <w:pPr>
      <w:overflowPunct w:val="0"/>
      <w:autoSpaceDE w:val="0"/>
      <w:autoSpaceDN w:val="0"/>
      <w:adjustRightInd w:val="0"/>
      <w:spacing w:after="180"/>
      <w:textAlignment w:val="baseline"/>
    </w:pPr>
    <w:rPr>
      <w:rFonts w:eastAsia="Times New Roman"/>
      <w:lang w:val="en-GB" w:eastAsia="en-GB"/>
    </w:rPr>
  </w:style>
  <w:style w:type="paragraph" w:styleId="1">
    <w:name w:val="heading 1"/>
    <w:aliases w:val="H1,h1,app heading 1,l1,Memo Heading 1,h11,h12,h13,h14,h15,h16"/>
    <w:next w:val="a0"/>
    <w:qFormat/>
    <w:rsid w:val="003D08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aliases w:val="DO NOT USE_h2,h2,h21,H2,Head2A,2,UNDERRUBRIK 1-2"/>
    <w:basedOn w:val="1"/>
    <w:next w:val="a0"/>
    <w:qFormat/>
    <w:rsid w:val="003D087F"/>
    <w:pPr>
      <w:pBdr>
        <w:top w:val="none" w:sz="0" w:space="0" w:color="auto"/>
      </w:pBdr>
      <w:spacing w:before="180"/>
      <w:outlineLvl w:val="1"/>
    </w:pPr>
    <w:rPr>
      <w:sz w:val="32"/>
    </w:rPr>
  </w:style>
  <w:style w:type="paragraph" w:styleId="3">
    <w:name w:val="heading 3"/>
    <w:aliases w:val="Underrubrik2,H3,no break,Memo Heading 3"/>
    <w:basedOn w:val="2"/>
    <w:next w:val="a0"/>
    <w:qFormat/>
    <w:rsid w:val="003D087F"/>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
    <w:basedOn w:val="3"/>
    <w:next w:val="a0"/>
    <w:qFormat/>
    <w:rsid w:val="003D087F"/>
    <w:pPr>
      <w:ind w:left="1418" w:hanging="1418"/>
      <w:outlineLvl w:val="3"/>
    </w:pPr>
    <w:rPr>
      <w:sz w:val="24"/>
    </w:rPr>
  </w:style>
  <w:style w:type="paragraph" w:styleId="5">
    <w:name w:val="heading 5"/>
    <w:aliases w:val="H5"/>
    <w:basedOn w:val="4"/>
    <w:next w:val="a0"/>
    <w:qFormat/>
    <w:rsid w:val="003D087F"/>
    <w:pPr>
      <w:ind w:left="1701" w:hanging="1701"/>
      <w:outlineLvl w:val="4"/>
    </w:pPr>
    <w:rPr>
      <w:sz w:val="22"/>
    </w:rPr>
  </w:style>
  <w:style w:type="paragraph" w:styleId="6">
    <w:name w:val="heading 6"/>
    <w:basedOn w:val="H6"/>
    <w:next w:val="a0"/>
    <w:link w:val="60"/>
    <w:qFormat/>
    <w:rsid w:val="003D087F"/>
    <w:pPr>
      <w:outlineLvl w:val="5"/>
    </w:pPr>
  </w:style>
  <w:style w:type="paragraph" w:styleId="7">
    <w:name w:val="heading 7"/>
    <w:basedOn w:val="H6"/>
    <w:next w:val="a0"/>
    <w:link w:val="70"/>
    <w:qFormat/>
    <w:rsid w:val="003D087F"/>
    <w:pPr>
      <w:outlineLvl w:val="6"/>
    </w:pPr>
  </w:style>
  <w:style w:type="paragraph" w:styleId="8">
    <w:name w:val="heading 8"/>
    <w:aliases w:val="Table Heading"/>
    <w:basedOn w:val="1"/>
    <w:next w:val="a0"/>
    <w:qFormat/>
    <w:rsid w:val="003D087F"/>
    <w:pPr>
      <w:ind w:left="0" w:firstLine="0"/>
      <w:outlineLvl w:val="7"/>
    </w:pPr>
  </w:style>
  <w:style w:type="paragraph" w:styleId="9">
    <w:name w:val="heading 9"/>
    <w:aliases w:val="Figure Heading,FH"/>
    <w:basedOn w:val="8"/>
    <w:next w:val="a0"/>
    <w:qFormat/>
    <w:rsid w:val="003D087F"/>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FP">
    <w:name w:val="FP"/>
    <w:basedOn w:val="a0"/>
    <w:rsid w:val="003D087F"/>
    <w:pPr>
      <w:spacing w:after="0"/>
    </w:pPr>
  </w:style>
  <w:style w:type="table" w:styleId="a4">
    <w:name w:val="Table Grid"/>
    <w:aliases w:val="TableGrid"/>
    <w:basedOn w:val="a2"/>
    <w:qFormat/>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TOC1"/>
    <w:rsid w:val="003D087F"/>
    <w:pPr>
      <w:spacing w:before="180"/>
      <w:ind w:left="2693" w:hanging="2693"/>
    </w:pPr>
    <w:rPr>
      <w:b/>
    </w:rPr>
  </w:style>
  <w:style w:type="paragraph" w:styleId="TOC1">
    <w:name w:val="toc 1"/>
    <w:semiHidden/>
    <w:rsid w:val="003D08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ZT">
    <w:name w:val="ZT"/>
    <w:rsid w:val="003D08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rsid w:val="003D087F"/>
    <w:pPr>
      <w:ind w:left="1701" w:hanging="1701"/>
    </w:pPr>
  </w:style>
  <w:style w:type="paragraph" w:styleId="TOC4">
    <w:name w:val="toc 4"/>
    <w:basedOn w:val="TOC3"/>
    <w:rsid w:val="003D087F"/>
    <w:pPr>
      <w:ind w:left="1418" w:hanging="1418"/>
    </w:pPr>
  </w:style>
  <w:style w:type="paragraph" w:styleId="TOC3">
    <w:name w:val="toc 3"/>
    <w:basedOn w:val="TOC2"/>
    <w:rsid w:val="003D087F"/>
    <w:pPr>
      <w:ind w:left="1134" w:hanging="1134"/>
    </w:pPr>
  </w:style>
  <w:style w:type="paragraph" w:styleId="TOC2">
    <w:name w:val="toc 2"/>
    <w:basedOn w:val="TOC1"/>
    <w:rsid w:val="003D087F"/>
    <w:pPr>
      <w:keepNext w:val="0"/>
      <w:spacing w:before="0"/>
      <w:ind w:left="851" w:hanging="851"/>
    </w:pPr>
    <w:rPr>
      <w:sz w:val="20"/>
    </w:rPr>
  </w:style>
  <w:style w:type="paragraph" w:styleId="20">
    <w:name w:val="index 2"/>
    <w:basedOn w:val="10"/>
    <w:rsid w:val="003D087F"/>
    <w:pPr>
      <w:ind w:left="284"/>
    </w:pPr>
  </w:style>
  <w:style w:type="paragraph" w:styleId="10">
    <w:name w:val="index 1"/>
    <w:basedOn w:val="a0"/>
    <w:rsid w:val="003D087F"/>
    <w:pPr>
      <w:keepLines/>
      <w:spacing w:after="0"/>
    </w:pPr>
  </w:style>
  <w:style w:type="paragraph" w:customStyle="1" w:styleId="ZH">
    <w:name w:val="ZH"/>
    <w:rsid w:val="003D08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1"/>
    <w:next w:val="a0"/>
    <w:rsid w:val="003D087F"/>
    <w:pPr>
      <w:outlineLvl w:val="9"/>
    </w:pPr>
  </w:style>
  <w:style w:type="paragraph" w:styleId="21">
    <w:name w:val="List Number 2"/>
    <w:basedOn w:val="a5"/>
    <w:rsid w:val="003D087F"/>
    <w:pPr>
      <w:ind w:left="851"/>
    </w:pPr>
  </w:style>
  <w:style w:type="paragraph" w:styleId="a6">
    <w:name w:val="header"/>
    <w:aliases w:val="header odd,header odd1,header odd2,header odd3,header odd4,header odd5,header odd6,header1,header2,header3,header odd11,header odd21,header odd7,header4,header odd8,header odd9,header5,header odd12,header11,header21,header odd22,header31,header,h"/>
    <w:link w:val="a7"/>
    <w:rsid w:val="003D08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a8">
    <w:name w:val="footnote reference"/>
    <w:basedOn w:val="a1"/>
    <w:semiHidden/>
    <w:rsid w:val="003D087F"/>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semiHidden/>
    <w:rsid w:val="003D087F"/>
    <w:pPr>
      <w:keepLines/>
      <w:spacing w:after="0"/>
      <w:ind w:left="454" w:hanging="454"/>
    </w:pPr>
    <w:rPr>
      <w:sz w:val="16"/>
    </w:rPr>
  </w:style>
  <w:style w:type="paragraph" w:customStyle="1" w:styleId="TAH">
    <w:name w:val="TAH"/>
    <w:basedOn w:val="TAC"/>
    <w:link w:val="TAHCar"/>
    <w:rsid w:val="003D087F"/>
    <w:rPr>
      <w:b/>
    </w:rPr>
  </w:style>
  <w:style w:type="paragraph" w:customStyle="1" w:styleId="TAC">
    <w:name w:val="TAC"/>
    <w:basedOn w:val="TAL"/>
    <w:link w:val="TACChar"/>
    <w:qFormat/>
    <w:rsid w:val="003D087F"/>
    <w:pPr>
      <w:jc w:val="center"/>
    </w:pPr>
  </w:style>
  <w:style w:type="paragraph" w:customStyle="1" w:styleId="TF">
    <w:name w:val="TF"/>
    <w:basedOn w:val="TH"/>
    <w:rsid w:val="003D087F"/>
    <w:pPr>
      <w:keepNext w:val="0"/>
      <w:spacing w:before="0" w:after="240"/>
    </w:pPr>
  </w:style>
  <w:style w:type="paragraph" w:customStyle="1" w:styleId="NO">
    <w:name w:val="NO"/>
    <w:basedOn w:val="a0"/>
    <w:rsid w:val="003D087F"/>
    <w:pPr>
      <w:keepLines/>
      <w:ind w:left="1135" w:hanging="851"/>
    </w:pPr>
  </w:style>
  <w:style w:type="paragraph" w:styleId="TOC9">
    <w:name w:val="toc 9"/>
    <w:basedOn w:val="TOC8"/>
    <w:rsid w:val="003D087F"/>
    <w:pPr>
      <w:ind w:left="1418" w:hanging="1418"/>
    </w:pPr>
  </w:style>
  <w:style w:type="paragraph" w:customStyle="1" w:styleId="EX">
    <w:name w:val="EX"/>
    <w:basedOn w:val="a0"/>
    <w:rsid w:val="003D087F"/>
    <w:pPr>
      <w:keepLines/>
      <w:ind w:left="1702" w:hanging="1418"/>
    </w:pPr>
  </w:style>
  <w:style w:type="paragraph" w:customStyle="1" w:styleId="LD">
    <w:name w:val="LD"/>
    <w:rsid w:val="003D08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3D087F"/>
    <w:pPr>
      <w:spacing w:after="0"/>
    </w:pPr>
  </w:style>
  <w:style w:type="paragraph" w:customStyle="1" w:styleId="EW">
    <w:name w:val="EW"/>
    <w:basedOn w:val="EX"/>
    <w:rsid w:val="003D087F"/>
    <w:pPr>
      <w:spacing w:after="0"/>
    </w:pPr>
  </w:style>
  <w:style w:type="paragraph" w:styleId="TOC6">
    <w:name w:val="toc 6"/>
    <w:basedOn w:val="TOC5"/>
    <w:next w:val="a0"/>
    <w:rsid w:val="003D087F"/>
    <w:pPr>
      <w:ind w:left="1985" w:hanging="1985"/>
    </w:pPr>
  </w:style>
  <w:style w:type="paragraph" w:styleId="TOC7">
    <w:name w:val="toc 7"/>
    <w:basedOn w:val="TOC6"/>
    <w:next w:val="a0"/>
    <w:rsid w:val="003D087F"/>
    <w:pPr>
      <w:ind w:left="2268" w:hanging="2268"/>
    </w:pPr>
  </w:style>
  <w:style w:type="paragraph" w:styleId="22">
    <w:name w:val="List Bullet 2"/>
    <w:aliases w:val="lb2"/>
    <w:basedOn w:val="aa"/>
    <w:rsid w:val="003D087F"/>
    <w:pPr>
      <w:ind w:left="851"/>
    </w:pPr>
  </w:style>
  <w:style w:type="paragraph" w:styleId="30">
    <w:name w:val="List Bullet 3"/>
    <w:basedOn w:val="22"/>
    <w:rsid w:val="003D087F"/>
    <w:pPr>
      <w:ind w:left="1135"/>
    </w:pPr>
  </w:style>
  <w:style w:type="paragraph" w:styleId="a5">
    <w:name w:val="List Number"/>
    <w:basedOn w:val="ab"/>
    <w:rsid w:val="003D087F"/>
  </w:style>
  <w:style w:type="paragraph" w:customStyle="1" w:styleId="EQ">
    <w:name w:val="EQ"/>
    <w:basedOn w:val="a0"/>
    <w:next w:val="a0"/>
    <w:rsid w:val="003D087F"/>
    <w:pPr>
      <w:keepLines/>
      <w:tabs>
        <w:tab w:val="center" w:pos="4536"/>
        <w:tab w:val="right" w:pos="9072"/>
      </w:tabs>
    </w:pPr>
    <w:rPr>
      <w:noProof/>
    </w:rPr>
  </w:style>
  <w:style w:type="paragraph" w:customStyle="1" w:styleId="TH">
    <w:name w:val="TH"/>
    <w:basedOn w:val="a0"/>
    <w:link w:val="THChar"/>
    <w:rsid w:val="003D087F"/>
    <w:pPr>
      <w:keepNext/>
      <w:keepLines/>
      <w:spacing w:before="60"/>
      <w:jc w:val="center"/>
    </w:pPr>
    <w:rPr>
      <w:rFonts w:ascii="Arial" w:hAnsi="Arial"/>
      <w:b/>
    </w:rPr>
  </w:style>
  <w:style w:type="paragraph" w:customStyle="1" w:styleId="NF">
    <w:name w:val="NF"/>
    <w:basedOn w:val="NO"/>
    <w:rsid w:val="003D087F"/>
    <w:pPr>
      <w:keepNext/>
      <w:spacing w:after="0"/>
    </w:pPr>
    <w:rPr>
      <w:rFonts w:ascii="Arial" w:hAnsi="Arial"/>
      <w:sz w:val="18"/>
    </w:rPr>
  </w:style>
  <w:style w:type="paragraph" w:customStyle="1" w:styleId="PL">
    <w:name w:val="PL"/>
    <w:rsid w:val="003D08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3D087F"/>
    <w:pPr>
      <w:jc w:val="right"/>
    </w:pPr>
  </w:style>
  <w:style w:type="paragraph" w:customStyle="1" w:styleId="H6">
    <w:name w:val="H6"/>
    <w:basedOn w:val="5"/>
    <w:next w:val="a0"/>
    <w:rsid w:val="003D087F"/>
    <w:pPr>
      <w:ind w:left="1985" w:hanging="1985"/>
      <w:outlineLvl w:val="9"/>
    </w:pPr>
    <w:rPr>
      <w:sz w:val="20"/>
    </w:rPr>
  </w:style>
  <w:style w:type="paragraph" w:customStyle="1" w:styleId="TAN">
    <w:name w:val="TAN"/>
    <w:basedOn w:val="TAL"/>
    <w:link w:val="TANChar"/>
    <w:rsid w:val="003D087F"/>
    <w:pPr>
      <w:ind w:left="851" w:hanging="851"/>
    </w:pPr>
  </w:style>
  <w:style w:type="paragraph" w:customStyle="1" w:styleId="TAL">
    <w:name w:val="TAL"/>
    <w:basedOn w:val="a0"/>
    <w:link w:val="TALCar"/>
    <w:qFormat/>
    <w:rsid w:val="003D087F"/>
    <w:pPr>
      <w:keepNext/>
      <w:keepLines/>
      <w:spacing w:after="0"/>
    </w:pPr>
    <w:rPr>
      <w:rFonts w:ascii="Arial" w:hAnsi="Arial"/>
      <w:sz w:val="18"/>
    </w:rPr>
  </w:style>
  <w:style w:type="paragraph" w:customStyle="1" w:styleId="ZA">
    <w:name w:val="ZA"/>
    <w:rsid w:val="003D08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D08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3D08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3D08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3D087F"/>
    <w:pPr>
      <w:framePr w:wrap="notBeside" w:y="16161"/>
    </w:pPr>
  </w:style>
  <w:style w:type="character" w:customStyle="1" w:styleId="ZGSM">
    <w:name w:val="ZGSM"/>
    <w:rsid w:val="003D087F"/>
  </w:style>
  <w:style w:type="paragraph" w:styleId="23">
    <w:name w:val="List 2"/>
    <w:basedOn w:val="ab"/>
    <w:rsid w:val="003D087F"/>
    <w:pPr>
      <w:ind w:left="851"/>
    </w:pPr>
  </w:style>
  <w:style w:type="paragraph" w:customStyle="1" w:styleId="ZG">
    <w:name w:val="ZG"/>
    <w:rsid w:val="003D08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31">
    <w:name w:val="List 3"/>
    <w:basedOn w:val="23"/>
    <w:rsid w:val="003D087F"/>
    <w:pPr>
      <w:ind w:left="1135"/>
    </w:pPr>
  </w:style>
  <w:style w:type="paragraph" w:styleId="40">
    <w:name w:val="List 4"/>
    <w:basedOn w:val="31"/>
    <w:rsid w:val="003D087F"/>
    <w:pPr>
      <w:ind w:left="1418"/>
    </w:pPr>
  </w:style>
  <w:style w:type="paragraph" w:styleId="50">
    <w:name w:val="List 5"/>
    <w:basedOn w:val="40"/>
    <w:rsid w:val="003D087F"/>
    <w:pPr>
      <w:ind w:left="1702"/>
    </w:pPr>
  </w:style>
  <w:style w:type="paragraph" w:customStyle="1" w:styleId="EditorsNote">
    <w:name w:val="Editor's Note"/>
    <w:basedOn w:val="NO"/>
    <w:rsid w:val="003D087F"/>
    <w:rPr>
      <w:color w:val="FF0000"/>
    </w:rPr>
  </w:style>
  <w:style w:type="paragraph" w:styleId="ab">
    <w:name w:val="List"/>
    <w:basedOn w:val="a0"/>
    <w:rsid w:val="003D087F"/>
    <w:pPr>
      <w:ind w:left="568" w:hanging="284"/>
    </w:pPr>
  </w:style>
  <w:style w:type="paragraph" w:styleId="aa">
    <w:name w:val="List Bullet"/>
    <w:basedOn w:val="ab"/>
    <w:rsid w:val="003D087F"/>
  </w:style>
  <w:style w:type="paragraph" w:styleId="41">
    <w:name w:val="List Bullet 4"/>
    <w:basedOn w:val="30"/>
    <w:rsid w:val="003D087F"/>
    <w:pPr>
      <w:ind w:left="1418"/>
    </w:pPr>
  </w:style>
  <w:style w:type="paragraph" w:styleId="51">
    <w:name w:val="List Bullet 5"/>
    <w:basedOn w:val="41"/>
    <w:rsid w:val="003D087F"/>
    <w:pPr>
      <w:ind w:left="1702"/>
    </w:pPr>
  </w:style>
  <w:style w:type="paragraph" w:customStyle="1" w:styleId="B1">
    <w:name w:val="B1"/>
    <w:basedOn w:val="ab"/>
    <w:link w:val="B1Char1"/>
    <w:rsid w:val="003D087F"/>
  </w:style>
  <w:style w:type="paragraph" w:customStyle="1" w:styleId="B2">
    <w:name w:val="B2"/>
    <w:basedOn w:val="23"/>
    <w:rsid w:val="003D087F"/>
  </w:style>
  <w:style w:type="paragraph" w:customStyle="1" w:styleId="B3">
    <w:name w:val="B3"/>
    <w:basedOn w:val="31"/>
    <w:rsid w:val="003D087F"/>
  </w:style>
  <w:style w:type="paragraph" w:customStyle="1" w:styleId="B4">
    <w:name w:val="B4"/>
    <w:basedOn w:val="40"/>
    <w:rsid w:val="003D087F"/>
  </w:style>
  <w:style w:type="paragraph" w:customStyle="1" w:styleId="B5">
    <w:name w:val="B5"/>
    <w:basedOn w:val="50"/>
    <w:rsid w:val="003D087F"/>
  </w:style>
  <w:style w:type="paragraph" w:styleId="ac">
    <w:name w:val="footer"/>
    <w:basedOn w:val="a6"/>
    <w:link w:val="ad"/>
    <w:rsid w:val="003D087F"/>
    <w:pPr>
      <w:jc w:val="center"/>
    </w:pPr>
    <w:rPr>
      <w:i/>
    </w:rPr>
  </w:style>
  <w:style w:type="paragraph" w:customStyle="1" w:styleId="ZTD">
    <w:name w:val="ZTD"/>
    <w:basedOn w:val="ZB"/>
    <w:rsid w:val="003D087F"/>
    <w:pPr>
      <w:framePr w:hRule="auto" w:wrap="notBeside" w:y="852"/>
    </w:pPr>
    <w:rPr>
      <w:i w:val="0"/>
      <w:sz w:val="40"/>
    </w:rPr>
  </w:style>
  <w:style w:type="character" w:styleId="ae">
    <w:name w:val="page number"/>
    <w:basedOn w:val="a1"/>
    <w:rsid w:val="008D70D2"/>
  </w:style>
  <w:style w:type="character" w:styleId="af">
    <w:name w:val="Hyperlink"/>
    <w:uiPriority w:val="99"/>
    <w:qFormat/>
    <w:rsid w:val="00E544FA"/>
    <w:rPr>
      <w:color w:val="0000FF"/>
      <w:u w:val="single"/>
    </w:rPr>
  </w:style>
  <w:style w:type="character" w:styleId="af0">
    <w:name w:val="FollowedHyperlink"/>
    <w:rsid w:val="00E544FA"/>
    <w:rPr>
      <w:color w:val="800080"/>
      <w:u w:val="single"/>
    </w:rPr>
  </w:style>
  <w:style w:type="paragraph" w:customStyle="1" w:styleId="Heading1unnumbered">
    <w:name w:val="Heading 1 unnumbered"/>
    <w:basedOn w:val="1"/>
    <w:next w:val="af1"/>
    <w:rsid w:val="001D2C1A"/>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styleId="af1">
    <w:name w:val="Body Text"/>
    <w:basedOn w:val="a0"/>
    <w:link w:val="af2"/>
    <w:rsid w:val="001D2C1A"/>
    <w:pPr>
      <w:overflowPunct/>
      <w:autoSpaceDE/>
      <w:autoSpaceDN/>
      <w:adjustRightInd/>
      <w:spacing w:after="120"/>
      <w:textAlignment w:val="auto"/>
    </w:pPr>
    <w:rPr>
      <w:rFonts w:eastAsia="MS Gothic"/>
      <w:sz w:val="24"/>
      <w:lang w:eastAsia="ja-JP"/>
    </w:rPr>
  </w:style>
  <w:style w:type="character" w:customStyle="1" w:styleId="af2">
    <w:name w:val="正文文本 字符"/>
    <w:link w:val="af1"/>
    <w:rsid w:val="001D2C1A"/>
    <w:rPr>
      <w:rFonts w:eastAsia="MS Gothic"/>
      <w:sz w:val="24"/>
      <w:lang w:val="en-GB"/>
    </w:rPr>
  </w:style>
  <w:style w:type="paragraph" w:styleId="af3">
    <w:name w:val="Body Text Indent"/>
    <w:basedOn w:val="a0"/>
    <w:link w:val="af4"/>
    <w:rsid w:val="001D2C1A"/>
    <w:pPr>
      <w:overflowPunct/>
      <w:autoSpaceDE/>
      <w:autoSpaceDN/>
      <w:adjustRightInd/>
      <w:spacing w:after="0"/>
      <w:ind w:left="360"/>
      <w:textAlignment w:val="auto"/>
    </w:pPr>
    <w:rPr>
      <w:rFonts w:eastAsia="MS Gothic"/>
      <w:sz w:val="24"/>
      <w:lang w:eastAsia="ja-JP"/>
    </w:rPr>
  </w:style>
  <w:style w:type="character" w:customStyle="1" w:styleId="af4">
    <w:name w:val="正文文本缩进 字符"/>
    <w:link w:val="af3"/>
    <w:rsid w:val="001D2C1A"/>
    <w:rPr>
      <w:rFonts w:eastAsia="MS Gothic"/>
      <w:sz w:val="24"/>
      <w:lang w:val="en-GB"/>
    </w:rPr>
  </w:style>
  <w:style w:type="paragraph" w:styleId="af5">
    <w:name w:val="Document Map"/>
    <w:basedOn w:val="a0"/>
    <w:link w:val="af6"/>
    <w:rsid w:val="001D2C1A"/>
    <w:pPr>
      <w:shd w:val="clear" w:color="auto" w:fill="000080"/>
      <w:overflowPunct/>
      <w:autoSpaceDE/>
      <w:autoSpaceDN/>
      <w:adjustRightInd/>
      <w:spacing w:after="0"/>
      <w:textAlignment w:val="auto"/>
    </w:pPr>
    <w:rPr>
      <w:rFonts w:ascii="Tahoma" w:eastAsia="MS Gothic" w:hAnsi="Tahoma"/>
      <w:sz w:val="24"/>
      <w:lang w:eastAsia="ja-JP"/>
    </w:rPr>
  </w:style>
  <w:style w:type="character" w:customStyle="1" w:styleId="af6">
    <w:name w:val="文档结构图 字符"/>
    <w:link w:val="af5"/>
    <w:rsid w:val="001D2C1A"/>
    <w:rPr>
      <w:rFonts w:ascii="Tahoma" w:eastAsia="MS Gothic" w:hAnsi="Tahoma"/>
      <w:sz w:val="24"/>
      <w:shd w:val="clear" w:color="auto" w:fill="000080"/>
      <w:lang w:val="en-GB"/>
    </w:rPr>
  </w:style>
  <w:style w:type="paragraph" w:styleId="af7">
    <w:name w:val="Plain Text"/>
    <w:basedOn w:val="a0"/>
    <w:link w:val="af8"/>
    <w:rsid w:val="001D2C1A"/>
    <w:pPr>
      <w:overflowPunct/>
      <w:autoSpaceDE/>
      <w:autoSpaceDN/>
      <w:adjustRightInd/>
      <w:spacing w:after="0"/>
      <w:textAlignment w:val="auto"/>
    </w:pPr>
    <w:rPr>
      <w:rFonts w:ascii="Courier New" w:eastAsia="MS Gothic" w:hAnsi="Courier New"/>
      <w:sz w:val="24"/>
      <w:lang w:eastAsia="ja-JP"/>
    </w:rPr>
  </w:style>
  <w:style w:type="character" w:customStyle="1" w:styleId="af8">
    <w:name w:val="纯文本 字符"/>
    <w:link w:val="af7"/>
    <w:rsid w:val="001D2C1A"/>
    <w:rPr>
      <w:rFonts w:ascii="Courier New" w:eastAsia="MS Gothic" w:hAnsi="Courier New"/>
      <w:sz w:val="24"/>
      <w:lang w:val="en-GB"/>
    </w:rPr>
  </w:style>
  <w:style w:type="paragraph" w:customStyle="1" w:styleId="lptext">
    <w:name w:val="lˆptext"/>
    <w:basedOn w:val="a0"/>
    <w:rsid w:val="001D2C1A"/>
    <w:pPr>
      <w:overflowPunct/>
      <w:autoSpaceDE/>
      <w:autoSpaceDN/>
      <w:adjustRightInd/>
      <w:spacing w:before="100" w:after="100"/>
      <w:ind w:left="860"/>
      <w:textAlignment w:val="auto"/>
    </w:pPr>
    <w:rPr>
      <w:rFonts w:ascii="Times" w:eastAsia="MS Gothic" w:hAnsi="Times"/>
      <w:sz w:val="24"/>
      <w:lang w:eastAsia="ja-JP"/>
    </w:rPr>
  </w:style>
  <w:style w:type="paragraph" w:styleId="af9">
    <w:name w:val="caption"/>
    <w:aliases w:val="cap,cap Char,Caption Char,Caption Char1 Char,cap Char Char1,Caption Char Char1 Char,cap Char2 Char,cap1,cap2,cap11,Légende-figure,Légende-figure Char,Beschrifubg,Beschriftung Char,label,cap11 Char Char Char,captions,Beschriftung Char Char,Ca,C,条目"/>
    <w:basedOn w:val="a0"/>
    <w:next w:val="a0"/>
    <w:link w:val="afa"/>
    <w:uiPriority w:val="35"/>
    <w:qFormat/>
    <w:rsid w:val="001D2C1A"/>
    <w:pPr>
      <w:overflowPunct/>
      <w:autoSpaceDE/>
      <w:autoSpaceDN/>
      <w:adjustRightInd/>
      <w:spacing w:before="120" w:after="120"/>
      <w:textAlignment w:val="auto"/>
    </w:pPr>
    <w:rPr>
      <w:rFonts w:eastAsia="MS Gothic"/>
      <w:b/>
      <w:sz w:val="24"/>
      <w:lang w:eastAsia="ja-JP"/>
    </w:rPr>
  </w:style>
  <w:style w:type="paragraph" w:customStyle="1" w:styleId="a">
    <w:name w:val="佐藤２"/>
    <w:basedOn w:val="a0"/>
    <w:rsid w:val="001D2C1A"/>
    <w:pPr>
      <w:numPr>
        <w:numId w:val="2"/>
      </w:numPr>
      <w:overflowPunct/>
      <w:autoSpaceDE/>
      <w:autoSpaceDN/>
      <w:adjustRightInd/>
      <w:textAlignment w:val="auto"/>
    </w:pPr>
    <w:rPr>
      <w:rFonts w:eastAsia="MS Gothic"/>
      <w:sz w:val="24"/>
      <w:lang w:eastAsia="ja-JP"/>
    </w:rPr>
  </w:style>
  <w:style w:type="paragraph" w:styleId="24">
    <w:name w:val="Body Text Indent 2"/>
    <w:basedOn w:val="a0"/>
    <w:link w:val="25"/>
    <w:rsid w:val="001D2C1A"/>
    <w:pPr>
      <w:widowControl w:val="0"/>
      <w:overflowPunct/>
      <w:spacing w:after="0"/>
      <w:ind w:left="1656"/>
      <w:jc w:val="both"/>
    </w:pPr>
    <w:rPr>
      <w:rFonts w:eastAsia="MS Gothic"/>
      <w:kern w:val="2"/>
      <w:sz w:val="24"/>
      <w:lang w:eastAsia="ja-JP"/>
    </w:rPr>
  </w:style>
  <w:style w:type="character" w:customStyle="1" w:styleId="25">
    <w:name w:val="正文文本缩进 2 字符"/>
    <w:link w:val="24"/>
    <w:rsid w:val="001D2C1A"/>
    <w:rPr>
      <w:rFonts w:eastAsia="MS Gothic"/>
      <w:kern w:val="2"/>
      <w:sz w:val="24"/>
      <w:lang w:val="en-GB"/>
    </w:rPr>
  </w:style>
  <w:style w:type="paragraph" w:customStyle="1" w:styleId="ListBulletLast">
    <w:name w:val="List Bullet Last"/>
    <w:aliases w:val="lbl"/>
    <w:basedOn w:val="aa"/>
    <w:next w:val="af1"/>
    <w:rsid w:val="001D2C1A"/>
    <w:pPr>
      <w:overflowPunct/>
      <w:autoSpaceDE/>
      <w:autoSpaceDN/>
      <w:adjustRightInd/>
      <w:spacing w:after="240"/>
      <w:ind w:left="714" w:hanging="357"/>
      <w:textAlignment w:val="auto"/>
    </w:pPr>
    <w:rPr>
      <w:rFonts w:ascii="Arial" w:eastAsia="MS Gothic" w:hAnsi="Arial"/>
      <w:sz w:val="24"/>
      <w:lang w:eastAsia="ja-JP"/>
    </w:rPr>
  </w:style>
  <w:style w:type="paragraph" w:customStyle="1" w:styleId="TitleText">
    <w:name w:val="Title Text"/>
    <w:basedOn w:val="a0"/>
    <w:next w:val="a0"/>
    <w:rsid w:val="001D2C1A"/>
    <w:pPr>
      <w:overflowPunct/>
      <w:autoSpaceDE/>
      <w:autoSpaceDN/>
      <w:adjustRightInd/>
      <w:spacing w:after="220"/>
      <w:textAlignment w:val="auto"/>
    </w:pPr>
    <w:rPr>
      <w:rFonts w:ascii="Arial" w:eastAsia="MS Gothic" w:hAnsi="Arial"/>
      <w:b/>
      <w:sz w:val="22"/>
      <w:lang w:eastAsia="ja-JP"/>
    </w:rPr>
  </w:style>
  <w:style w:type="paragraph" w:styleId="afb">
    <w:name w:val="Title"/>
    <w:basedOn w:val="a0"/>
    <w:link w:val="afc"/>
    <w:qFormat/>
    <w:rsid w:val="001D2C1A"/>
    <w:pPr>
      <w:overflowPunct/>
      <w:autoSpaceDE/>
      <w:autoSpaceDN/>
      <w:adjustRightInd/>
      <w:spacing w:after="0"/>
      <w:jc w:val="center"/>
      <w:textAlignment w:val="auto"/>
    </w:pPr>
    <w:rPr>
      <w:rFonts w:ascii="Arial" w:eastAsia="MS Gothic" w:hAnsi="Arial"/>
      <w:b/>
      <w:sz w:val="24"/>
      <w:lang w:eastAsia="ja-JP"/>
    </w:rPr>
  </w:style>
  <w:style w:type="character" w:customStyle="1" w:styleId="afc">
    <w:name w:val="标题 字符"/>
    <w:link w:val="afb"/>
    <w:rsid w:val="001D2C1A"/>
    <w:rPr>
      <w:rFonts w:ascii="Arial" w:eastAsia="MS Gothic" w:hAnsi="Arial"/>
      <w:b/>
      <w:sz w:val="24"/>
      <w:lang w:val="en-GB"/>
    </w:rPr>
  </w:style>
  <w:style w:type="paragraph" w:styleId="afd">
    <w:name w:val="table of figures"/>
    <w:basedOn w:val="TOC1"/>
    <w:next w:val="a0"/>
    <w:rsid w:val="001D2C1A"/>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eastAsia="ja-JP"/>
    </w:rPr>
  </w:style>
  <w:style w:type="paragraph" w:styleId="32">
    <w:name w:val="Body Text 3"/>
    <w:basedOn w:val="a0"/>
    <w:link w:val="33"/>
    <w:rsid w:val="001D2C1A"/>
    <w:pPr>
      <w:overflowPunct/>
      <w:autoSpaceDE/>
      <w:autoSpaceDN/>
      <w:adjustRightInd/>
      <w:spacing w:after="0"/>
      <w:jc w:val="both"/>
      <w:textAlignment w:val="auto"/>
    </w:pPr>
    <w:rPr>
      <w:rFonts w:eastAsia="MS Gothic"/>
      <w:sz w:val="24"/>
      <w:lang w:eastAsia="ja-JP"/>
    </w:rPr>
  </w:style>
  <w:style w:type="character" w:customStyle="1" w:styleId="33">
    <w:name w:val="正文文本 3 字符"/>
    <w:link w:val="32"/>
    <w:rsid w:val="001D2C1A"/>
    <w:rPr>
      <w:rFonts w:eastAsia="MS Gothic"/>
      <w:sz w:val="24"/>
      <w:lang w:val="en-GB"/>
    </w:rPr>
  </w:style>
  <w:style w:type="paragraph" w:customStyle="1" w:styleId="TableText">
    <w:name w:val="Table_Text"/>
    <w:basedOn w:val="a0"/>
    <w:rsid w:val="001D2C1A"/>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text">
    <w:name w:val="text"/>
    <w:basedOn w:val="a0"/>
    <w:rsid w:val="001D2C1A"/>
    <w:pPr>
      <w:overflowPunct/>
      <w:autoSpaceDE/>
      <w:autoSpaceDN/>
      <w:adjustRightInd/>
      <w:spacing w:after="240"/>
      <w:jc w:val="both"/>
      <w:textAlignment w:val="auto"/>
    </w:pPr>
    <w:rPr>
      <w:rFonts w:eastAsia="MS Gothic"/>
      <w:sz w:val="24"/>
      <w:lang w:val="en-US" w:eastAsia="ja-JP"/>
    </w:rPr>
  </w:style>
  <w:style w:type="paragraph" w:customStyle="1" w:styleId="textintend1">
    <w:name w:val="text intend 1"/>
    <w:basedOn w:val="text"/>
    <w:rsid w:val="001D2C1A"/>
    <w:pPr>
      <w:numPr>
        <w:numId w:val="1"/>
      </w:numPr>
      <w:spacing w:after="120"/>
    </w:pPr>
  </w:style>
  <w:style w:type="paragraph" w:customStyle="1" w:styleId="shortcode">
    <w:name w:val="shortcode"/>
    <w:basedOn w:val="af1"/>
    <w:rsid w:val="001D2C1A"/>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a0"/>
    <w:rsid w:val="001D2C1A"/>
    <w:pPr>
      <w:keepNext/>
      <w:keepLines/>
      <w:overflowPunct/>
      <w:autoSpaceDE/>
      <w:autoSpaceDN/>
      <w:adjustRightInd/>
      <w:textAlignment w:val="auto"/>
    </w:pPr>
    <w:rPr>
      <w:rFonts w:eastAsia="MS Gothic"/>
      <w:b/>
      <w:sz w:val="24"/>
      <w:lang w:eastAsia="ja-JP"/>
    </w:rPr>
  </w:style>
  <w:style w:type="character" w:styleId="afe">
    <w:name w:val="annotation reference"/>
    <w:qFormat/>
    <w:rsid w:val="001D2C1A"/>
    <w:rPr>
      <w:rFonts w:eastAsia="Times New Roman"/>
      <w:noProof w:val="0"/>
      <w:kern w:val="2"/>
      <w:sz w:val="16"/>
      <w:lang w:val="en-GB"/>
    </w:rPr>
  </w:style>
  <w:style w:type="paragraph" w:styleId="aff">
    <w:name w:val="Balloon Text"/>
    <w:basedOn w:val="a0"/>
    <w:link w:val="aff0"/>
    <w:rsid w:val="001D2C1A"/>
    <w:pPr>
      <w:overflowPunct/>
      <w:autoSpaceDE/>
      <w:autoSpaceDN/>
      <w:adjustRightInd/>
      <w:spacing w:after="0"/>
      <w:textAlignment w:val="auto"/>
    </w:pPr>
    <w:rPr>
      <w:rFonts w:ascii="Arial" w:eastAsia="MS Gothic" w:hAnsi="Arial"/>
      <w:sz w:val="18"/>
      <w:lang w:eastAsia="ja-JP"/>
    </w:rPr>
  </w:style>
  <w:style w:type="character" w:customStyle="1" w:styleId="aff0">
    <w:name w:val="批注框文本 字符"/>
    <w:link w:val="aff"/>
    <w:rsid w:val="001D2C1A"/>
    <w:rPr>
      <w:rFonts w:ascii="Arial" w:eastAsia="MS Gothic" w:hAnsi="Arial"/>
      <w:sz w:val="18"/>
      <w:lang w:val="en-GB"/>
    </w:rPr>
  </w:style>
  <w:style w:type="paragraph" w:customStyle="1" w:styleId="Reference">
    <w:name w:val="Reference"/>
    <w:basedOn w:val="a0"/>
    <w:rsid w:val="001D2C1A"/>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aff1">
    <w:name w:val="annotation text"/>
    <w:basedOn w:val="a0"/>
    <w:link w:val="aff2"/>
    <w:qFormat/>
    <w:rsid w:val="001D2C1A"/>
    <w:pPr>
      <w:overflowPunct/>
      <w:autoSpaceDE/>
      <w:autoSpaceDN/>
      <w:adjustRightInd/>
      <w:spacing w:after="0"/>
      <w:textAlignment w:val="auto"/>
    </w:pPr>
    <w:rPr>
      <w:rFonts w:eastAsia="MS Gothic"/>
      <w:lang w:eastAsia="ja-JP"/>
    </w:rPr>
  </w:style>
  <w:style w:type="character" w:customStyle="1" w:styleId="aff2">
    <w:name w:val="批注文字 字符"/>
    <w:link w:val="aff1"/>
    <w:qFormat/>
    <w:rsid w:val="001D2C1A"/>
    <w:rPr>
      <w:rFonts w:eastAsia="MS Gothic"/>
      <w:lang w:val="en-GB"/>
    </w:rPr>
  </w:style>
  <w:style w:type="paragraph" w:customStyle="1" w:styleId="HTMLBody">
    <w:name w:val="HTML Body"/>
    <w:rsid w:val="001D2C1A"/>
    <w:pPr>
      <w:widowControl w:val="0"/>
      <w:autoSpaceDE w:val="0"/>
      <w:autoSpaceDN w:val="0"/>
      <w:adjustRightInd w:val="0"/>
    </w:pPr>
    <w:rPr>
      <w:rFonts w:ascii="MS PGothic" w:eastAsia="MS PGothic" w:hAnsi="Century"/>
    </w:rPr>
  </w:style>
  <w:style w:type="character" w:customStyle="1" w:styleId="aff3">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uiPriority w:val="35"/>
    <w:rsid w:val="001D2C1A"/>
    <w:rPr>
      <w:rFonts w:eastAsia="MS Gothic"/>
      <w:b/>
      <w:noProof w:val="0"/>
      <w:kern w:val="2"/>
      <w:sz w:val="24"/>
      <w:lang w:val="en-GB"/>
    </w:rPr>
  </w:style>
  <w:style w:type="paragraph" w:customStyle="1" w:styleId="Normal1CharChar">
    <w:name w:val="Normal1 Char Char"/>
    <w:rsid w:val="001D2C1A"/>
    <w:pPr>
      <w:keepNext/>
      <w:numPr>
        <w:numId w:val="3"/>
      </w:numPr>
      <w:kinsoku w:val="0"/>
      <w:overflowPunct w:val="0"/>
      <w:autoSpaceDE w:val="0"/>
      <w:autoSpaceDN w:val="0"/>
      <w:adjustRightInd w:val="0"/>
      <w:spacing w:before="60" w:after="60"/>
      <w:jc w:val="both"/>
    </w:pPr>
    <w:rPr>
      <w:rFonts w:eastAsia="Times New Roman"/>
      <w:kern w:val="2"/>
      <w:sz w:val="21"/>
      <w:lang w:val="en-GB"/>
    </w:rPr>
  </w:style>
  <w:style w:type="paragraph" w:styleId="aff4">
    <w:name w:val="annotation subject"/>
    <w:basedOn w:val="aff1"/>
    <w:next w:val="aff1"/>
    <w:link w:val="aff5"/>
    <w:rsid w:val="001D2C1A"/>
    <w:rPr>
      <w:b/>
      <w:sz w:val="24"/>
    </w:rPr>
  </w:style>
  <w:style w:type="character" w:customStyle="1" w:styleId="aff5">
    <w:name w:val="批注主题 字符"/>
    <w:link w:val="aff4"/>
    <w:rsid w:val="001D2C1A"/>
    <w:rPr>
      <w:rFonts w:eastAsia="MS Gothic"/>
      <w:b/>
      <w:sz w:val="24"/>
      <w:lang w:val="en-GB"/>
    </w:rPr>
  </w:style>
  <w:style w:type="paragraph" w:customStyle="1" w:styleId="CharCharCharCarCarCharCharCarCar">
    <w:name w:val="Char Char Char Car Car Char Char Car Car"/>
    <w:rsid w:val="001D2C1A"/>
    <w:pPr>
      <w:keepNext/>
      <w:tabs>
        <w:tab w:val="num" w:pos="851"/>
      </w:tabs>
      <w:autoSpaceDE w:val="0"/>
      <w:autoSpaceDN w:val="0"/>
      <w:adjustRightInd w:val="0"/>
      <w:spacing w:before="60" w:after="60"/>
      <w:ind w:left="851" w:hanging="851"/>
      <w:jc w:val="both"/>
    </w:pPr>
    <w:rPr>
      <w:rFonts w:ascii="Arial" w:eastAsia="宋体"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1D2C1A"/>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character" w:customStyle="1" w:styleId="TACChar">
    <w:name w:val="TAC Char"/>
    <w:link w:val="TAC"/>
    <w:qFormat/>
    <w:rsid w:val="001D2C1A"/>
    <w:rPr>
      <w:rFonts w:ascii="Arial" w:eastAsia="Times New Roman" w:hAnsi="Arial"/>
      <w:sz w:val="18"/>
      <w:lang w:val="en-GB" w:eastAsia="en-GB"/>
    </w:rPr>
  </w:style>
  <w:style w:type="character" w:customStyle="1" w:styleId="TAHCar">
    <w:name w:val="TAH Car"/>
    <w:link w:val="TAH"/>
    <w:rsid w:val="001D2C1A"/>
    <w:rPr>
      <w:rFonts w:ascii="Arial" w:eastAsia="Times New Roman" w:hAnsi="Arial"/>
      <w:b/>
      <w:sz w:val="18"/>
      <w:lang w:val="en-GB" w:eastAsia="en-GB"/>
    </w:rPr>
  </w:style>
  <w:style w:type="paragraph" w:styleId="aff6">
    <w:name w:val="Normal (Web)"/>
    <w:basedOn w:val="a0"/>
    <w:uiPriority w:val="99"/>
    <w:unhideWhenUsed/>
    <w:rsid w:val="001D2C1A"/>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paragraph" w:customStyle="1" w:styleId="81">
    <w:name w:val="表 (赤)  81"/>
    <w:basedOn w:val="a0"/>
    <w:uiPriority w:val="34"/>
    <w:qFormat/>
    <w:rsid w:val="001D2C1A"/>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
    <w:name w:val="表 (赤)  71"/>
    <w:hidden/>
    <w:uiPriority w:val="99"/>
    <w:semiHidden/>
    <w:rsid w:val="001D2C1A"/>
    <w:rPr>
      <w:rFonts w:eastAsia="MS Gothic"/>
      <w:sz w:val="24"/>
      <w:lang w:val="en-GB"/>
    </w:rPr>
  </w:style>
  <w:style w:type="character" w:customStyle="1" w:styleId="a7">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6"/>
    <w:locked/>
    <w:rsid w:val="001D2C1A"/>
    <w:rPr>
      <w:rFonts w:ascii="Arial" w:eastAsia="Times New Roman" w:hAnsi="Arial"/>
      <w:b/>
      <w:noProof/>
      <w:sz w:val="18"/>
      <w:lang w:val="en-GB" w:eastAsia="en-GB"/>
    </w:rPr>
  </w:style>
  <w:style w:type="paragraph" w:styleId="aff7">
    <w:name w:val="Revision"/>
    <w:hidden/>
    <w:uiPriority w:val="99"/>
    <w:semiHidden/>
    <w:rsid w:val="001D2C1A"/>
    <w:rPr>
      <w:rFonts w:eastAsia="MS Gothic"/>
      <w:sz w:val="24"/>
      <w:lang w:val="en-GB"/>
    </w:rPr>
  </w:style>
  <w:style w:type="paragraph" w:customStyle="1" w:styleId="Doc-title">
    <w:name w:val="Doc-title"/>
    <w:basedOn w:val="a0"/>
    <w:next w:val="Doc-text2"/>
    <w:link w:val="Doc-titleChar"/>
    <w:qFormat/>
    <w:rsid w:val="001D2C1A"/>
    <w:pPr>
      <w:overflowPunct/>
      <w:autoSpaceDE/>
      <w:autoSpaceDN/>
      <w:adjustRightInd/>
      <w:spacing w:after="0"/>
      <w:ind w:left="1260" w:hanging="1260"/>
      <w:textAlignment w:val="auto"/>
    </w:pPr>
    <w:rPr>
      <w:rFonts w:ascii="Arial" w:hAnsi="Arial"/>
      <w:szCs w:val="24"/>
    </w:rPr>
  </w:style>
  <w:style w:type="paragraph" w:customStyle="1" w:styleId="Doc-text2">
    <w:name w:val="Doc-text2"/>
    <w:basedOn w:val="a0"/>
    <w:link w:val="Doc-text2Char"/>
    <w:qFormat/>
    <w:rsid w:val="001D2C1A"/>
    <w:pPr>
      <w:tabs>
        <w:tab w:val="left" w:pos="1622"/>
      </w:tabs>
      <w:overflowPunct/>
      <w:autoSpaceDE/>
      <w:autoSpaceDN/>
      <w:adjustRightInd/>
      <w:spacing w:after="0"/>
      <w:ind w:left="1622" w:hanging="363"/>
      <w:textAlignment w:val="auto"/>
    </w:pPr>
    <w:rPr>
      <w:rFonts w:ascii="Arial" w:hAnsi="Arial"/>
      <w:szCs w:val="24"/>
    </w:rPr>
  </w:style>
  <w:style w:type="character" w:customStyle="1" w:styleId="Doc-text2Char">
    <w:name w:val="Doc-text2 Char"/>
    <w:link w:val="Doc-text2"/>
    <w:rsid w:val="001D2C1A"/>
    <w:rPr>
      <w:rFonts w:ascii="Arial" w:hAnsi="Arial"/>
      <w:szCs w:val="24"/>
      <w:lang w:val="en-GB" w:eastAsia="en-GB"/>
    </w:rPr>
  </w:style>
  <w:style w:type="character" w:customStyle="1" w:styleId="Doc-titleChar">
    <w:name w:val="Doc-title Char"/>
    <w:link w:val="Doc-title"/>
    <w:rsid w:val="001D2C1A"/>
    <w:rPr>
      <w:rFonts w:ascii="Arial" w:hAnsi="Arial"/>
      <w:szCs w:val="24"/>
      <w:lang w:val="en-GB" w:eastAsia="en-GB"/>
    </w:rPr>
  </w:style>
  <w:style w:type="paragraph" w:styleId="aff8">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P,列表段,列出段落2,?"/>
    <w:basedOn w:val="a0"/>
    <w:link w:val="aff9"/>
    <w:uiPriority w:val="34"/>
    <w:qFormat/>
    <w:rsid w:val="001D2C1A"/>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aff9">
    <w:name w:val="列表段落 字符"/>
    <w:aliases w:val="- Bullets 字符,列出段落 字符1,リスト段落 字符1,??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8"/>
    <w:uiPriority w:val="34"/>
    <w:qFormat/>
    <w:rsid w:val="001D2C1A"/>
    <w:rPr>
      <w:rFonts w:ascii="Century" w:hAnsi="Century"/>
      <w:kern w:val="2"/>
      <w:sz w:val="21"/>
      <w:szCs w:val="22"/>
    </w:rPr>
  </w:style>
  <w:style w:type="paragraph" w:customStyle="1" w:styleId="maintext">
    <w:name w:val="main text"/>
    <w:basedOn w:val="a0"/>
    <w:link w:val="maintextChar"/>
    <w:qFormat/>
    <w:rsid w:val="001D2C1A"/>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rsid w:val="001D2C1A"/>
    <w:rPr>
      <w:rFonts w:ascii="Calibri" w:eastAsia="Malgun Gothic" w:hAnsi="Calibri" w:cs="Batang"/>
      <w:lang w:val="en-GB" w:eastAsia="ko-KR"/>
    </w:rPr>
  </w:style>
  <w:style w:type="character" w:customStyle="1" w:styleId="B1Char1">
    <w:name w:val="B1 Char1"/>
    <w:link w:val="B1"/>
    <w:locked/>
    <w:rsid w:val="001D2C1A"/>
    <w:rPr>
      <w:rFonts w:eastAsia="Times New Roman"/>
      <w:lang w:val="en-GB" w:eastAsia="en-GB"/>
    </w:rPr>
  </w:style>
  <w:style w:type="paragraph" w:customStyle="1" w:styleId="2222">
    <w:name w:val="스타일 스타일 스타일 스타일 양쪽 첫 줄:  2 글자 + 첫 줄:  2 글자 + 첫 줄:  2 글자 + 첫 줄:  2..."/>
    <w:basedOn w:val="a0"/>
    <w:link w:val="2222Char"/>
    <w:rsid w:val="001D2C1A"/>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1D2C1A"/>
    <w:rPr>
      <w:rFonts w:eastAsia="Malgun Gothic" w:cs="Batang"/>
      <w:lang w:val="en-GB" w:eastAsia="en-US"/>
    </w:rPr>
  </w:style>
  <w:style w:type="paragraph" w:customStyle="1" w:styleId="CRCoverPage">
    <w:name w:val="CR Cover Page"/>
    <w:rsid w:val="001D2C1A"/>
    <w:pPr>
      <w:spacing w:after="120"/>
    </w:pPr>
    <w:rPr>
      <w:rFonts w:ascii="Arial" w:eastAsia="宋体" w:hAnsi="Arial"/>
      <w:lang w:val="en-GB" w:eastAsia="en-US"/>
    </w:rPr>
  </w:style>
  <w:style w:type="paragraph" w:customStyle="1" w:styleId="Tabletext0">
    <w:name w:val="Table_text"/>
    <w:basedOn w:val="a0"/>
    <w:rsid w:val="001D2C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宋体"/>
      <w:sz w:val="22"/>
      <w:lang w:val="fr-FR"/>
    </w:rPr>
  </w:style>
  <w:style w:type="paragraph" w:customStyle="1" w:styleId="Tablehead">
    <w:name w:val="Table_head"/>
    <w:basedOn w:val="Tabletext0"/>
    <w:next w:val="Tabletext0"/>
    <w:rsid w:val="001D2C1A"/>
    <w:pPr>
      <w:keepNext/>
      <w:spacing w:before="80" w:after="80"/>
      <w:jc w:val="center"/>
    </w:pPr>
    <w:rPr>
      <w:b/>
    </w:rPr>
  </w:style>
  <w:style w:type="character" w:customStyle="1" w:styleId="TANChar">
    <w:name w:val="TAN Char"/>
    <w:link w:val="TAN"/>
    <w:rsid w:val="001D2C1A"/>
    <w:rPr>
      <w:rFonts w:ascii="Arial" w:eastAsia="Times New Roman" w:hAnsi="Arial"/>
      <w:sz w:val="18"/>
      <w:lang w:val="en-GB" w:eastAsia="en-GB"/>
    </w:rPr>
  </w:style>
  <w:style w:type="character" w:customStyle="1" w:styleId="ad">
    <w:name w:val="页脚 字符"/>
    <w:link w:val="ac"/>
    <w:rsid w:val="001D2C1A"/>
    <w:rPr>
      <w:rFonts w:ascii="Arial" w:eastAsia="Times New Roman" w:hAnsi="Arial"/>
      <w:b/>
      <w:i/>
      <w:noProof/>
      <w:sz w:val="18"/>
      <w:lang w:val="en-GB" w:eastAsia="en-GB"/>
    </w:rPr>
  </w:style>
  <w:style w:type="character" w:customStyle="1" w:styleId="THChar">
    <w:name w:val="TH Char"/>
    <w:link w:val="TH"/>
    <w:locked/>
    <w:rsid w:val="001D2C1A"/>
    <w:rPr>
      <w:rFonts w:ascii="Arial" w:eastAsia="Times New Roman" w:hAnsi="Arial"/>
      <w:b/>
      <w:lang w:val="en-GB" w:eastAsia="en-GB"/>
    </w:rPr>
  </w:style>
  <w:style w:type="character" w:customStyle="1" w:styleId="TALCar">
    <w:name w:val="TAL Car"/>
    <w:link w:val="TAL"/>
    <w:locked/>
    <w:rsid w:val="001D2C1A"/>
    <w:rPr>
      <w:rFonts w:ascii="Arial" w:eastAsia="Times New Roman" w:hAnsi="Arial"/>
      <w:sz w:val="18"/>
      <w:lang w:val="en-GB" w:eastAsia="en-GB"/>
    </w:rPr>
  </w:style>
  <w:style w:type="paragraph" w:customStyle="1" w:styleId="TableText1">
    <w:name w:val="TableText"/>
    <w:basedOn w:val="af3"/>
    <w:rsid w:val="001D2C1A"/>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70">
    <w:name w:val="标题 7 字符"/>
    <w:link w:val="7"/>
    <w:rsid w:val="001D2C1A"/>
    <w:rPr>
      <w:rFonts w:ascii="Arial" w:eastAsia="Times New Roman" w:hAnsi="Arial"/>
      <w:lang w:val="en-GB" w:eastAsia="en-GB"/>
    </w:rPr>
  </w:style>
  <w:style w:type="character" w:customStyle="1" w:styleId="60">
    <w:name w:val="标题 6 字符"/>
    <w:basedOn w:val="a1"/>
    <w:link w:val="6"/>
    <w:rsid w:val="003A4B47"/>
    <w:rPr>
      <w:rFonts w:ascii="Arial" w:eastAsia="Times New Roman" w:hAnsi="Arial"/>
      <w:lang w:val="en-GB" w:eastAsia="en-GB"/>
    </w:rPr>
  </w:style>
  <w:style w:type="character" w:styleId="affa">
    <w:name w:val="Emphasis"/>
    <w:basedOn w:val="a1"/>
    <w:qFormat/>
    <w:rsid w:val="00A86AB5"/>
    <w:rPr>
      <w:i/>
      <w:iCs/>
    </w:rPr>
  </w:style>
  <w:style w:type="character" w:styleId="affb">
    <w:name w:val="Unresolved Mention"/>
    <w:basedOn w:val="a1"/>
    <w:uiPriority w:val="99"/>
    <w:semiHidden/>
    <w:unhideWhenUsed/>
    <w:rsid w:val="00A82B45"/>
    <w:rPr>
      <w:color w:val="605E5C"/>
      <w:shd w:val="clear" w:color="auto" w:fill="E1DFDD"/>
    </w:rPr>
  </w:style>
  <w:style w:type="character" w:customStyle="1" w:styleId="11">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sid w:val="00A75B6A"/>
    <w:rPr>
      <w:rFonts w:ascii="Times" w:eastAsia="Batang" w:hAnsi="Times"/>
      <w:szCs w:val="24"/>
      <w:lang w:val="en-GB" w:eastAsia="x-none"/>
    </w:rPr>
  </w:style>
  <w:style w:type="character" w:customStyle="1" w:styleId="0MaintextChar">
    <w:name w:val="0 Main text Char"/>
    <w:link w:val="0Maintext"/>
    <w:qFormat/>
    <w:locked/>
    <w:rsid w:val="00BF15E7"/>
    <w:rPr>
      <w:lang w:val="en-GB" w:eastAsia="en-US"/>
    </w:rPr>
  </w:style>
  <w:style w:type="paragraph" w:customStyle="1" w:styleId="0Maintext">
    <w:name w:val="0 Main text"/>
    <w:basedOn w:val="a0"/>
    <w:link w:val="0MaintextChar"/>
    <w:qFormat/>
    <w:rsid w:val="00BF15E7"/>
    <w:pPr>
      <w:overflowPunct/>
      <w:autoSpaceDE/>
      <w:autoSpaceDN/>
      <w:adjustRightInd/>
      <w:spacing w:after="0"/>
      <w:jc w:val="both"/>
      <w:textAlignment w:val="auto"/>
    </w:pPr>
    <w:rPr>
      <w:rFonts w:eastAsia="MS Mincho"/>
      <w:lang w:eastAsia="en-US"/>
    </w:rPr>
  </w:style>
  <w:style w:type="table" w:customStyle="1" w:styleId="TableGrid1">
    <w:name w:val="Table Grid1"/>
    <w:basedOn w:val="a2"/>
    <w:uiPriority w:val="39"/>
    <w:qFormat/>
    <w:rsid w:val="00777909"/>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a">
    <w:name w:val="题注 字符"/>
    <w:aliases w:val="cap 字符,cap Char 字符,Caption Char 字符,Caption Char1 Char 字符,cap Char Char1 字符,Caption Char Char1 Char 字符,cap Char2 Char 字符,cap1 字符,cap2 字符,cap11 字符,Légende-figure 字符,Légende-figure Char 字符,Beschrifubg 字符,Beschriftung Char 字符,label 字符,captions 字符,C 字符"/>
    <w:link w:val="af9"/>
    <w:uiPriority w:val="35"/>
    <w:qFormat/>
    <w:rsid w:val="00777909"/>
    <w:rPr>
      <w:rFonts w:eastAsia="MS Gothic"/>
      <w:b/>
      <w:sz w:val="24"/>
      <w:lang w:val="en-GB"/>
    </w:rPr>
  </w:style>
  <w:style w:type="character" w:customStyle="1" w:styleId="TALChar">
    <w:name w:val="TAL Char"/>
    <w:qFormat/>
    <w:locked/>
    <w:rsid w:val="00777909"/>
    <w:rPr>
      <w:rFonts w:ascii="Arial" w:eastAsia="MS Mincho" w:hAnsi="Arial"/>
      <w:sz w:val="18"/>
      <w:lang w:val="en-GB" w:eastAsia="en-US"/>
    </w:rPr>
  </w:style>
  <w:style w:type="paragraph" w:customStyle="1" w:styleId="3GPPNormalText">
    <w:name w:val="3GPP Normal Text"/>
    <w:basedOn w:val="af1"/>
    <w:link w:val="3GPPNormalTextChar"/>
    <w:qFormat/>
    <w:rsid w:val="00E54D01"/>
    <w:pPr>
      <w:jc w:val="both"/>
    </w:pPr>
    <w:rPr>
      <w:rFonts w:eastAsia="MS Mincho"/>
      <w:sz w:val="22"/>
      <w:szCs w:val="24"/>
      <w:lang w:val="x-none" w:eastAsia="x-none"/>
    </w:rPr>
  </w:style>
  <w:style w:type="character" w:customStyle="1" w:styleId="3GPPNormalTextChar">
    <w:name w:val="3GPP Normal Text Char"/>
    <w:link w:val="3GPPNormalText"/>
    <w:qFormat/>
    <w:rsid w:val="00E54D01"/>
    <w:rPr>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102763">
      <w:bodyDiv w:val="1"/>
      <w:marLeft w:val="0"/>
      <w:marRight w:val="0"/>
      <w:marTop w:val="0"/>
      <w:marBottom w:val="0"/>
      <w:divBdr>
        <w:top w:val="none" w:sz="0" w:space="0" w:color="auto"/>
        <w:left w:val="none" w:sz="0" w:space="0" w:color="auto"/>
        <w:bottom w:val="none" w:sz="0" w:space="0" w:color="auto"/>
        <w:right w:val="none" w:sz="0" w:space="0" w:color="auto"/>
      </w:divBdr>
    </w:div>
    <w:div w:id="82188760">
      <w:bodyDiv w:val="1"/>
      <w:marLeft w:val="0"/>
      <w:marRight w:val="0"/>
      <w:marTop w:val="0"/>
      <w:marBottom w:val="0"/>
      <w:divBdr>
        <w:top w:val="none" w:sz="0" w:space="0" w:color="auto"/>
        <w:left w:val="none" w:sz="0" w:space="0" w:color="auto"/>
        <w:bottom w:val="none" w:sz="0" w:space="0" w:color="auto"/>
        <w:right w:val="none" w:sz="0" w:space="0" w:color="auto"/>
      </w:divBdr>
    </w:div>
    <w:div w:id="632908226">
      <w:bodyDiv w:val="1"/>
      <w:marLeft w:val="0"/>
      <w:marRight w:val="0"/>
      <w:marTop w:val="0"/>
      <w:marBottom w:val="0"/>
      <w:divBdr>
        <w:top w:val="none" w:sz="0" w:space="0" w:color="auto"/>
        <w:left w:val="none" w:sz="0" w:space="0" w:color="auto"/>
        <w:bottom w:val="none" w:sz="0" w:space="0" w:color="auto"/>
        <w:right w:val="none" w:sz="0" w:space="0" w:color="auto"/>
      </w:divBdr>
    </w:div>
    <w:div w:id="709113557">
      <w:bodyDiv w:val="1"/>
      <w:marLeft w:val="0"/>
      <w:marRight w:val="0"/>
      <w:marTop w:val="0"/>
      <w:marBottom w:val="0"/>
      <w:divBdr>
        <w:top w:val="none" w:sz="0" w:space="0" w:color="auto"/>
        <w:left w:val="none" w:sz="0" w:space="0" w:color="auto"/>
        <w:bottom w:val="none" w:sz="0" w:space="0" w:color="auto"/>
        <w:right w:val="none" w:sz="0" w:space="0" w:color="auto"/>
      </w:divBdr>
    </w:div>
    <w:div w:id="840972746">
      <w:bodyDiv w:val="1"/>
      <w:marLeft w:val="0"/>
      <w:marRight w:val="0"/>
      <w:marTop w:val="0"/>
      <w:marBottom w:val="0"/>
      <w:divBdr>
        <w:top w:val="none" w:sz="0" w:space="0" w:color="auto"/>
        <w:left w:val="none" w:sz="0" w:space="0" w:color="auto"/>
        <w:bottom w:val="none" w:sz="0" w:space="0" w:color="auto"/>
        <w:right w:val="none" w:sz="0" w:space="0" w:color="auto"/>
      </w:divBdr>
    </w:div>
    <w:div w:id="910701934">
      <w:bodyDiv w:val="1"/>
      <w:marLeft w:val="0"/>
      <w:marRight w:val="0"/>
      <w:marTop w:val="0"/>
      <w:marBottom w:val="0"/>
      <w:divBdr>
        <w:top w:val="none" w:sz="0" w:space="0" w:color="auto"/>
        <w:left w:val="none" w:sz="0" w:space="0" w:color="auto"/>
        <w:bottom w:val="none" w:sz="0" w:space="0" w:color="auto"/>
        <w:right w:val="none" w:sz="0" w:space="0" w:color="auto"/>
      </w:divBdr>
    </w:div>
    <w:div w:id="1138647324">
      <w:bodyDiv w:val="1"/>
      <w:marLeft w:val="0"/>
      <w:marRight w:val="0"/>
      <w:marTop w:val="0"/>
      <w:marBottom w:val="0"/>
      <w:divBdr>
        <w:top w:val="none" w:sz="0" w:space="0" w:color="auto"/>
        <w:left w:val="none" w:sz="0" w:space="0" w:color="auto"/>
        <w:bottom w:val="none" w:sz="0" w:space="0" w:color="auto"/>
        <w:right w:val="none" w:sz="0" w:space="0" w:color="auto"/>
      </w:divBdr>
    </w:div>
    <w:div w:id="1168666212">
      <w:bodyDiv w:val="1"/>
      <w:marLeft w:val="0"/>
      <w:marRight w:val="0"/>
      <w:marTop w:val="0"/>
      <w:marBottom w:val="0"/>
      <w:divBdr>
        <w:top w:val="none" w:sz="0" w:space="0" w:color="auto"/>
        <w:left w:val="none" w:sz="0" w:space="0" w:color="auto"/>
        <w:bottom w:val="none" w:sz="0" w:space="0" w:color="auto"/>
        <w:right w:val="none" w:sz="0" w:space="0" w:color="auto"/>
      </w:divBdr>
    </w:div>
    <w:div w:id="1192494548">
      <w:bodyDiv w:val="1"/>
      <w:marLeft w:val="0"/>
      <w:marRight w:val="0"/>
      <w:marTop w:val="0"/>
      <w:marBottom w:val="0"/>
      <w:divBdr>
        <w:top w:val="none" w:sz="0" w:space="0" w:color="auto"/>
        <w:left w:val="none" w:sz="0" w:space="0" w:color="auto"/>
        <w:bottom w:val="none" w:sz="0" w:space="0" w:color="auto"/>
        <w:right w:val="none" w:sz="0" w:space="0" w:color="auto"/>
      </w:divBdr>
    </w:div>
    <w:div w:id="1488788922">
      <w:bodyDiv w:val="1"/>
      <w:marLeft w:val="0"/>
      <w:marRight w:val="0"/>
      <w:marTop w:val="0"/>
      <w:marBottom w:val="0"/>
      <w:divBdr>
        <w:top w:val="none" w:sz="0" w:space="0" w:color="auto"/>
        <w:left w:val="none" w:sz="0" w:space="0" w:color="auto"/>
        <w:bottom w:val="none" w:sz="0" w:space="0" w:color="auto"/>
        <w:right w:val="none" w:sz="0" w:space="0" w:color="auto"/>
      </w:divBdr>
    </w:div>
    <w:div w:id="1642925217">
      <w:bodyDiv w:val="1"/>
      <w:marLeft w:val="0"/>
      <w:marRight w:val="0"/>
      <w:marTop w:val="0"/>
      <w:marBottom w:val="0"/>
      <w:divBdr>
        <w:top w:val="none" w:sz="0" w:space="0" w:color="auto"/>
        <w:left w:val="none" w:sz="0" w:space="0" w:color="auto"/>
        <w:bottom w:val="none" w:sz="0" w:space="0" w:color="auto"/>
        <w:right w:val="none" w:sz="0" w:space="0" w:color="auto"/>
      </w:divBdr>
    </w:div>
    <w:div w:id="1718894467">
      <w:bodyDiv w:val="1"/>
      <w:marLeft w:val="0"/>
      <w:marRight w:val="0"/>
      <w:marTop w:val="0"/>
      <w:marBottom w:val="0"/>
      <w:divBdr>
        <w:top w:val="none" w:sz="0" w:space="0" w:color="auto"/>
        <w:left w:val="none" w:sz="0" w:space="0" w:color="auto"/>
        <w:bottom w:val="none" w:sz="0" w:space="0" w:color="auto"/>
        <w:right w:val="none" w:sz="0" w:space="0" w:color="auto"/>
      </w:divBdr>
    </w:div>
    <w:div w:id="1762869910">
      <w:bodyDiv w:val="1"/>
      <w:marLeft w:val="0"/>
      <w:marRight w:val="0"/>
      <w:marTop w:val="0"/>
      <w:marBottom w:val="0"/>
      <w:divBdr>
        <w:top w:val="none" w:sz="0" w:space="0" w:color="auto"/>
        <w:left w:val="none" w:sz="0" w:space="0" w:color="auto"/>
        <w:bottom w:val="none" w:sz="0" w:space="0" w:color="auto"/>
        <w:right w:val="none" w:sz="0" w:space="0" w:color="auto"/>
      </w:divBdr>
    </w:div>
    <w:div w:id="2065719450">
      <w:bodyDiv w:val="1"/>
      <w:marLeft w:val="0"/>
      <w:marRight w:val="0"/>
      <w:marTop w:val="0"/>
      <w:marBottom w:val="0"/>
      <w:divBdr>
        <w:top w:val="none" w:sz="0" w:space="0" w:color="auto"/>
        <w:left w:val="none" w:sz="0" w:space="0" w:color="auto"/>
        <w:bottom w:val="none" w:sz="0" w:space="0" w:color="auto"/>
        <w:right w:val="none" w:sz="0" w:space="0" w:color="auto"/>
      </w:divBdr>
    </w:div>
    <w:div w:id="20746922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iyingyang@xiaomi.com" TargetMode="Externa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s://www.3gpp.org/ftp/tsg_ran/TSG_RAN/TSGR_108/Docs/RP-251861.zip" TargetMode="Externa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mailto:jiangzheng@chinatelecom.cn" TargetMode="External"/><Relationship Id="rId14" Type="http://schemas.openxmlformats.org/officeDocument/2006/relationships/image" Target="media/image5.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26</TotalTime>
  <Pages>6</Pages>
  <Words>2143</Words>
  <Characters>12217</Characters>
  <Application>Microsoft Office Word</Application>
  <DocSecurity>0</DocSecurity>
  <Lines>101</Lines>
  <Paragraphs>28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Status Report to TSG</vt:lpstr>
      <vt:lpstr>Status Report to TSG</vt:lpstr>
    </vt:vector>
  </TitlesOfParts>
  <Company>株式会社エヌ・ティ・ティ・ドコモ</Company>
  <LinksUpToDate>false</LinksUpToDate>
  <CharactersWithSpaces>14332</CharactersWithSpaces>
  <SharedDoc>false</SharedDoc>
  <HLinks>
    <vt:vector size="6" baseType="variant">
      <vt:variant>
        <vt:i4>2490371</vt:i4>
      </vt:variant>
      <vt:variant>
        <vt:i4>0</vt:i4>
      </vt:variant>
      <vt:variant>
        <vt:i4>0</vt:i4>
      </vt:variant>
      <vt:variant>
        <vt:i4>5</vt:i4>
      </vt:variant>
      <vt:variant>
        <vt:lpwstr>mailto:kazuaki.takeda.bs@nttdocomo.com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Status Report to TSG</dc:title>
  <dc:creator>Joern Krause</dc:creator>
  <cp:lastModifiedBy>Yingyang</cp:lastModifiedBy>
  <cp:revision>15</cp:revision>
  <dcterms:created xsi:type="dcterms:W3CDTF">2025-09-01T05:45:00Z</dcterms:created>
  <dcterms:modified xsi:type="dcterms:W3CDTF">2025-09-08T02:06:00Z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iteId">
    <vt:lpwstr>5d471751-9675-428d-917b-70f44f9630b0</vt:lpwstr>
  </property>
  <property fmtid="{D5CDD505-2E9C-101B-9397-08002B2CF9AE}" pid="4" name="MSIP_Label_b1aa2129-79ec-42c0-bfac-e5b7a0374572_Owner">
    <vt:lpwstr>balazs.bertenyi@nokia.com</vt:lpwstr>
  </property>
  <property fmtid="{D5CDD505-2E9C-101B-9397-08002B2CF9AE}" pid="5" name="MSIP_Label_b1aa2129-79ec-42c0-bfac-e5b7a0374572_SetDate">
    <vt:lpwstr>2018-11-20T14:43:21.7174018Z</vt:lpwstr>
  </property>
  <property fmtid="{D5CDD505-2E9C-101B-9397-08002B2CF9AE}" pid="6" name="MSIP_Label_b1aa2129-79ec-42c0-bfac-e5b7a0374572_Name">
    <vt:lpwstr>Public</vt:lpwstr>
  </property>
  <property fmtid="{D5CDD505-2E9C-101B-9397-08002B2CF9AE}" pid="7" name="MSIP_Label_b1aa2129-79ec-42c0-bfac-e5b7a0374572_Application">
    <vt:lpwstr>Microsoft Azure Information Protection</vt:lpwstr>
  </property>
  <property fmtid="{D5CDD505-2E9C-101B-9397-08002B2CF9AE}" pid="8" name="MSIP_Label_b1aa2129-79ec-42c0-bfac-e5b7a0374572_Extended_MSFT_Method">
    <vt:lpwstr>Manual</vt:lpwstr>
  </property>
  <property fmtid="{D5CDD505-2E9C-101B-9397-08002B2CF9AE}" pid="9" name="Sensitivity">
    <vt:lpwstr>Public</vt:lpwstr>
  </property>
  <property fmtid="{D5CDD505-2E9C-101B-9397-08002B2CF9AE}" pid="10" name="CWM8921b6c0d78e11ee80002dc000002cc0">
    <vt:lpwstr>CWMYML+Klw/fThtCwAcF5UGftJZTRrRh8i/2+NjwH3jzcDcOisiTclqYAXTyCWIrqSjksYwGu0byacRcQWwJMd/Ug==</vt:lpwstr>
  </property>
  <property fmtid="{D5CDD505-2E9C-101B-9397-08002B2CF9AE}" pid="11" name="CWMa170e7f011c711ef80004f5000004f50">
    <vt:lpwstr>CWMzEQbW+YeOq32kSo1YwQKh1IP2WqBu0U4dQ7IdaqLqD24dV/rdE/YbDQdJmpnp68JCf2msZnXbL7UT8H6M2RQng==</vt:lpwstr>
  </property>
  <property fmtid="{D5CDD505-2E9C-101B-9397-08002B2CF9AE}" pid="12" name="CWM91eaf880197811ef8000694100006841">
    <vt:lpwstr>CWMmQ9lBplCIqC/sfA+x28X5DfkgnJdtIUqliPkHnHjuX2sBCry0zO0/yyZwxNnBodeZPowpkE7cg0hLCEjGL9iZg==</vt:lpwstr>
  </property>
</Properties>
</file>